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1D9" w:rsidRDefault="00F571D9" w:rsidP="00F571D9">
      <w:pPr>
        <w:pStyle w:val="Style"/>
        <w:shd w:val="clear" w:color="auto" w:fill="FFFFFF"/>
        <w:spacing w:line="321" w:lineRule="exact"/>
        <w:ind w:left="1334" w:right="1161"/>
        <w:jc w:val="center"/>
        <w:rPr>
          <w:b/>
          <w:bCs/>
          <w:color w:val="080808"/>
          <w:sz w:val="26"/>
          <w:szCs w:val="26"/>
          <w:shd w:val="clear" w:color="auto" w:fill="FFFFFF"/>
        </w:rPr>
      </w:pPr>
      <w:r>
        <w:rPr>
          <w:b/>
          <w:bCs/>
          <w:color w:val="080808"/>
          <w:sz w:val="26"/>
          <w:szCs w:val="26"/>
          <w:shd w:val="clear" w:color="auto" w:fill="FFFFFF"/>
        </w:rPr>
        <w:t xml:space="preserve">Pitt County Community Schools and Recreation </w:t>
      </w:r>
      <w:r>
        <w:rPr>
          <w:b/>
          <w:bCs/>
          <w:color w:val="080808"/>
          <w:sz w:val="26"/>
          <w:szCs w:val="26"/>
          <w:shd w:val="clear" w:color="auto" w:fill="FFFFFF"/>
        </w:rPr>
        <w:br/>
        <w:t>Recreation Program Management Funds</w:t>
      </w:r>
    </w:p>
    <w:p w:rsidR="00F571D9" w:rsidRDefault="00F571D9" w:rsidP="00F571D9">
      <w:pPr>
        <w:pStyle w:val="Style"/>
        <w:shd w:val="clear" w:color="auto" w:fill="FFFFFF"/>
        <w:spacing w:before="552" w:line="273" w:lineRule="exact"/>
        <w:ind w:left="38"/>
        <w:rPr>
          <w:color w:val="080808"/>
          <w:sz w:val="23"/>
          <w:szCs w:val="23"/>
          <w:shd w:val="clear" w:color="auto" w:fill="FFFFFF"/>
        </w:rPr>
      </w:pPr>
      <w:r>
        <w:rPr>
          <w:color w:val="080808"/>
          <w:sz w:val="23"/>
          <w:szCs w:val="23"/>
          <w:shd w:val="clear" w:color="auto" w:fill="FFFFFF"/>
        </w:rPr>
        <w:t xml:space="preserve">The Board of County Commissioners is providing Recreation Program Management Funds that are available to agencies and organizations throughout Pitt County. These funds are designated to support and enhance the delivery of quality recreation programs that are </w:t>
      </w:r>
      <w:r>
        <w:rPr>
          <w:color w:val="080808"/>
          <w:sz w:val="23"/>
          <w:szCs w:val="23"/>
          <w:shd w:val="clear" w:color="auto" w:fill="FFFFFF"/>
        </w:rPr>
        <w:br/>
        <w:t xml:space="preserve">open to all citizens in Pitt County. Funds are made available on a </w:t>
      </w:r>
      <w:r>
        <w:rPr>
          <w:i/>
          <w:iCs/>
          <w:color w:val="080808"/>
          <w:w w:val="91"/>
          <w:sz w:val="23"/>
          <w:szCs w:val="23"/>
          <w:shd w:val="clear" w:color="auto" w:fill="FFFFFF"/>
        </w:rPr>
        <w:t xml:space="preserve">50/50 </w:t>
      </w:r>
      <w:r>
        <w:rPr>
          <w:color w:val="080808"/>
          <w:sz w:val="23"/>
          <w:szCs w:val="23"/>
          <w:shd w:val="clear" w:color="auto" w:fill="FFFFFF"/>
        </w:rPr>
        <w:t xml:space="preserve">matching basis ... fifty percent comes from the county with the agency or organization providing the </w:t>
      </w:r>
      <w:r>
        <w:rPr>
          <w:color w:val="080808"/>
          <w:sz w:val="23"/>
          <w:szCs w:val="23"/>
          <w:shd w:val="clear" w:color="auto" w:fill="FFFFFF"/>
        </w:rPr>
        <w:br/>
        <w:t xml:space="preserve">other </w:t>
      </w:r>
      <w:r>
        <w:rPr>
          <w:color w:val="080808"/>
          <w:sz w:val="22"/>
          <w:szCs w:val="22"/>
          <w:shd w:val="clear" w:color="auto" w:fill="FFFFFF"/>
        </w:rPr>
        <w:t>fifty</w:t>
      </w:r>
      <w:r>
        <w:rPr>
          <w:rFonts w:ascii="Arial" w:hAnsi="Arial" w:cs="Arial"/>
          <w:color w:val="080808"/>
          <w:shd w:val="clear" w:color="auto" w:fill="FFFFFF"/>
        </w:rPr>
        <w:t xml:space="preserve"> </w:t>
      </w:r>
      <w:r>
        <w:rPr>
          <w:color w:val="080808"/>
          <w:sz w:val="23"/>
          <w:szCs w:val="23"/>
          <w:shd w:val="clear" w:color="auto" w:fill="FFFFFF"/>
        </w:rPr>
        <w:t>percent</w:t>
      </w:r>
      <w:r>
        <w:rPr>
          <w:color w:val="000000"/>
          <w:sz w:val="23"/>
          <w:szCs w:val="23"/>
          <w:shd w:val="clear" w:color="auto" w:fill="FFFFFF"/>
        </w:rPr>
        <w:t xml:space="preserve">. </w:t>
      </w:r>
      <w:r>
        <w:rPr>
          <w:color w:val="080808"/>
          <w:sz w:val="23"/>
          <w:szCs w:val="23"/>
          <w:shd w:val="clear" w:color="auto" w:fill="FFFFFF"/>
        </w:rPr>
        <w:t xml:space="preserve">This avenue was selected to maximize the utilization of multiple </w:t>
      </w:r>
      <w:r>
        <w:rPr>
          <w:color w:val="080808"/>
          <w:sz w:val="23"/>
          <w:szCs w:val="23"/>
          <w:shd w:val="clear" w:color="auto" w:fill="FFFFFF"/>
        </w:rPr>
        <w:br/>
        <w:t xml:space="preserve">resources in providing recreation opportunities. The Recreation Projects Coordinator with the Planning and Development Department in conjunction with Pitt County Community Schools and Recreation (CSR) will be overseeing this process as a part of their mission to work collaboratively with agencies and organizations in providing quality recreation </w:t>
      </w:r>
      <w:r>
        <w:rPr>
          <w:color w:val="080808"/>
          <w:sz w:val="23"/>
          <w:szCs w:val="23"/>
          <w:shd w:val="clear" w:color="auto" w:fill="FFFFFF"/>
        </w:rPr>
        <w:br/>
        <w:t xml:space="preserve">opportunities for citizens throughout the county. </w:t>
      </w:r>
    </w:p>
    <w:p w:rsidR="00F571D9" w:rsidRDefault="00F571D9" w:rsidP="00F571D9">
      <w:pPr>
        <w:pStyle w:val="Style"/>
        <w:shd w:val="clear" w:color="auto" w:fill="FFFFFF"/>
        <w:spacing w:before="518" w:line="244" w:lineRule="exact"/>
        <w:ind w:left="28" w:right="24"/>
        <w:rPr>
          <w:b/>
          <w:bCs/>
          <w:color w:val="080808"/>
          <w:sz w:val="22"/>
          <w:szCs w:val="22"/>
          <w:shd w:val="clear" w:color="auto" w:fill="FFFFFF"/>
        </w:rPr>
      </w:pPr>
      <w:r>
        <w:rPr>
          <w:b/>
          <w:bCs/>
          <w:color w:val="080808"/>
          <w:sz w:val="22"/>
          <w:szCs w:val="22"/>
          <w:shd w:val="clear" w:color="auto" w:fill="FFFFFF"/>
        </w:rPr>
        <w:t xml:space="preserve">Allocation of Program Management Funds </w:t>
      </w:r>
    </w:p>
    <w:p w:rsidR="00F571D9" w:rsidRDefault="00F571D9" w:rsidP="00F571D9">
      <w:pPr>
        <w:pStyle w:val="Style"/>
        <w:shd w:val="clear" w:color="auto" w:fill="FFFFFF"/>
        <w:spacing w:before="244" w:line="268" w:lineRule="exact"/>
        <w:ind w:left="24" w:right="312"/>
        <w:rPr>
          <w:color w:val="080808"/>
          <w:sz w:val="23"/>
          <w:szCs w:val="23"/>
          <w:shd w:val="clear" w:color="auto" w:fill="FFFFFF"/>
        </w:rPr>
      </w:pPr>
      <w:r>
        <w:rPr>
          <w:color w:val="080808"/>
          <w:sz w:val="23"/>
          <w:szCs w:val="23"/>
          <w:shd w:val="clear" w:color="auto" w:fill="FFFFFF"/>
        </w:rPr>
        <w:t xml:space="preserve">Funds will be allocated on a </w:t>
      </w:r>
      <w:r>
        <w:rPr>
          <w:i/>
          <w:iCs/>
          <w:color w:val="080808"/>
          <w:w w:val="91"/>
          <w:sz w:val="23"/>
          <w:szCs w:val="23"/>
          <w:shd w:val="clear" w:color="auto" w:fill="FFFFFF"/>
        </w:rPr>
        <w:t>50</w:t>
      </w:r>
      <w:r>
        <w:rPr>
          <w:i/>
          <w:iCs/>
          <w:color w:val="303030"/>
          <w:w w:val="91"/>
          <w:sz w:val="23"/>
          <w:szCs w:val="23"/>
          <w:shd w:val="clear" w:color="auto" w:fill="FFFFFF"/>
        </w:rPr>
        <w:t>/</w:t>
      </w:r>
      <w:r>
        <w:rPr>
          <w:i/>
          <w:iCs/>
          <w:color w:val="080808"/>
          <w:w w:val="91"/>
          <w:sz w:val="23"/>
          <w:szCs w:val="23"/>
          <w:shd w:val="clear" w:color="auto" w:fill="FFFFFF"/>
        </w:rPr>
        <w:t xml:space="preserve">50 </w:t>
      </w:r>
      <w:r>
        <w:rPr>
          <w:color w:val="080808"/>
          <w:sz w:val="23"/>
          <w:szCs w:val="23"/>
          <w:shd w:val="clear" w:color="auto" w:fill="FFFFFF"/>
        </w:rPr>
        <w:t xml:space="preserve">matching basis, with fifty percent coming from the </w:t>
      </w:r>
      <w:r>
        <w:rPr>
          <w:color w:val="080808"/>
          <w:sz w:val="23"/>
          <w:szCs w:val="23"/>
          <w:shd w:val="clear" w:color="auto" w:fill="FFFFFF"/>
        </w:rPr>
        <w:br/>
        <w:t xml:space="preserve">county and fifty percent being supplied by the local agency or organization. Local </w:t>
      </w:r>
      <w:r>
        <w:rPr>
          <w:color w:val="080808"/>
          <w:sz w:val="23"/>
          <w:szCs w:val="23"/>
          <w:shd w:val="clear" w:color="auto" w:fill="FFFFFF"/>
        </w:rPr>
        <w:br/>
        <w:t xml:space="preserve">matching funds can be a combination of dollars and in-kind contributions for the </w:t>
      </w:r>
      <w:r>
        <w:rPr>
          <w:color w:val="080808"/>
          <w:sz w:val="23"/>
          <w:szCs w:val="23"/>
          <w:shd w:val="clear" w:color="auto" w:fill="FFFFFF"/>
        </w:rPr>
        <w:br/>
        <w:t xml:space="preserve">program. </w:t>
      </w:r>
    </w:p>
    <w:p w:rsidR="00F571D9" w:rsidRDefault="00F571D9" w:rsidP="00F571D9">
      <w:pPr>
        <w:pStyle w:val="Style"/>
        <w:shd w:val="clear" w:color="auto" w:fill="FFFFFF"/>
        <w:spacing w:before="532" w:line="244" w:lineRule="exact"/>
        <w:ind w:left="28" w:right="24"/>
        <w:rPr>
          <w:b/>
          <w:bCs/>
          <w:color w:val="080808"/>
          <w:sz w:val="22"/>
          <w:szCs w:val="22"/>
          <w:shd w:val="clear" w:color="auto" w:fill="FFFFFF"/>
        </w:rPr>
      </w:pPr>
      <w:r>
        <w:rPr>
          <w:b/>
          <w:bCs/>
          <w:color w:val="080808"/>
          <w:sz w:val="22"/>
          <w:szCs w:val="22"/>
          <w:shd w:val="clear" w:color="auto" w:fill="FFFFFF"/>
        </w:rPr>
        <w:t xml:space="preserve">Project Guidelines </w:t>
      </w:r>
    </w:p>
    <w:p w:rsidR="00F571D9" w:rsidRDefault="00F571D9" w:rsidP="00F571D9">
      <w:pPr>
        <w:pStyle w:val="Style"/>
        <w:numPr>
          <w:ilvl w:val="0"/>
          <w:numId w:val="2"/>
        </w:numPr>
        <w:shd w:val="clear" w:color="auto" w:fill="FFFFFF"/>
        <w:spacing w:before="278" w:line="268" w:lineRule="exact"/>
        <w:ind w:left="369" w:right="292" w:hanging="345"/>
        <w:rPr>
          <w:color w:val="080808"/>
          <w:sz w:val="23"/>
          <w:szCs w:val="23"/>
          <w:shd w:val="clear" w:color="auto" w:fill="FFFFFF"/>
        </w:rPr>
      </w:pPr>
      <w:r>
        <w:rPr>
          <w:color w:val="080808"/>
          <w:sz w:val="23"/>
          <w:szCs w:val="23"/>
          <w:shd w:val="clear" w:color="auto" w:fill="FFFFFF"/>
        </w:rPr>
        <w:t xml:space="preserve">In order to apply for funding, each agency or organization must have a committee, </w:t>
      </w:r>
      <w:r>
        <w:rPr>
          <w:color w:val="080808"/>
          <w:sz w:val="23"/>
          <w:szCs w:val="23"/>
          <w:shd w:val="clear" w:color="auto" w:fill="FFFFFF"/>
        </w:rPr>
        <w:br/>
        <w:t xml:space="preserve">board, or council to oversee the program. </w:t>
      </w:r>
    </w:p>
    <w:p w:rsidR="00F571D9" w:rsidRDefault="00F571D9" w:rsidP="00F571D9">
      <w:pPr>
        <w:pStyle w:val="Style"/>
        <w:numPr>
          <w:ilvl w:val="0"/>
          <w:numId w:val="2"/>
        </w:numPr>
        <w:shd w:val="clear" w:color="auto" w:fill="FFFFFF"/>
        <w:spacing w:before="28" w:line="264" w:lineRule="exact"/>
        <w:ind w:left="369" w:right="86" w:hanging="350"/>
        <w:rPr>
          <w:color w:val="080808"/>
          <w:sz w:val="23"/>
          <w:szCs w:val="23"/>
          <w:shd w:val="clear" w:color="auto" w:fill="FFFFFF"/>
        </w:rPr>
      </w:pPr>
      <w:r>
        <w:rPr>
          <w:color w:val="080808"/>
          <w:sz w:val="23"/>
          <w:szCs w:val="23"/>
          <w:shd w:val="clear" w:color="auto" w:fill="FFFFFF"/>
        </w:rPr>
        <w:t xml:space="preserve">This committee, board, or council must assist in the development, implementation </w:t>
      </w:r>
      <w:r>
        <w:rPr>
          <w:color w:val="080808"/>
          <w:sz w:val="23"/>
          <w:szCs w:val="23"/>
          <w:shd w:val="clear" w:color="auto" w:fill="FFFFFF"/>
        </w:rPr>
        <w:br/>
        <w:t>and oversight of the program</w:t>
      </w:r>
      <w:r>
        <w:rPr>
          <w:color w:val="000000"/>
          <w:sz w:val="23"/>
          <w:szCs w:val="23"/>
          <w:shd w:val="clear" w:color="auto" w:fill="FFFFFF"/>
        </w:rPr>
        <w:t xml:space="preserve">. </w:t>
      </w:r>
      <w:r>
        <w:rPr>
          <w:color w:val="080808"/>
          <w:sz w:val="23"/>
          <w:szCs w:val="23"/>
          <w:shd w:val="clear" w:color="auto" w:fill="FFFFFF"/>
        </w:rPr>
        <w:t xml:space="preserve">This may include the development of schedules, the </w:t>
      </w:r>
      <w:r>
        <w:rPr>
          <w:color w:val="080808"/>
          <w:sz w:val="23"/>
          <w:szCs w:val="23"/>
          <w:shd w:val="clear" w:color="auto" w:fill="FFFFFF"/>
        </w:rPr>
        <w:br/>
        <w:t xml:space="preserve">development of local rules governing new facilities, and the enforcement of policies. </w:t>
      </w:r>
    </w:p>
    <w:p w:rsidR="00F571D9" w:rsidRDefault="00F571D9" w:rsidP="00F571D9">
      <w:pPr>
        <w:pStyle w:val="Style"/>
        <w:numPr>
          <w:ilvl w:val="0"/>
          <w:numId w:val="2"/>
        </w:numPr>
        <w:shd w:val="clear" w:color="auto" w:fill="FFFFFF"/>
        <w:spacing w:before="38" w:line="264" w:lineRule="exact"/>
        <w:ind w:left="364" w:right="868" w:hanging="350"/>
        <w:rPr>
          <w:color w:val="080808"/>
          <w:sz w:val="23"/>
          <w:szCs w:val="23"/>
          <w:shd w:val="clear" w:color="auto" w:fill="FFFFFF"/>
        </w:rPr>
      </w:pPr>
      <w:r>
        <w:rPr>
          <w:color w:val="080808"/>
          <w:sz w:val="23"/>
          <w:szCs w:val="23"/>
          <w:shd w:val="clear" w:color="auto" w:fill="FFFFFF"/>
        </w:rPr>
        <w:t xml:space="preserve">This committee, board, or council will also be responsible for assisting in the determination of community needs, and identification of avenues for meeting those needs. </w:t>
      </w:r>
    </w:p>
    <w:p w:rsidR="00F571D9" w:rsidRDefault="00F571D9" w:rsidP="00F571D9">
      <w:pPr>
        <w:pStyle w:val="Style"/>
        <w:shd w:val="clear" w:color="auto" w:fill="FFFFFF"/>
        <w:spacing w:before="547" w:line="244" w:lineRule="exact"/>
        <w:ind w:left="18" w:right="24"/>
        <w:rPr>
          <w:b/>
          <w:bCs/>
          <w:color w:val="080808"/>
          <w:sz w:val="22"/>
          <w:szCs w:val="22"/>
          <w:shd w:val="clear" w:color="auto" w:fill="FFFFFF"/>
        </w:rPr>
      </w:pPr>
      <w:r>
        <w:rPr>
          <w:b/>
          <w:bCs/>
          <w:color w:val="080808"/>
          <w:sz w:val="22"/>
          <w:szCs w:val="22"/>
          <w:shd w:val="clear" w:color="auto" w:fill="FFFFFF"/>
        </w:rPr>
        <w:t xml:space="preserve">Application Process </w:t>
      </w:r>
    </w:p>
    <w:p w:rsidR="00F571D9" w:rsidRDefault="00F571D9" w:rsidP="00F571D9">
      <w:pPr>
        <w:pStyle w:val="Style"/>
        <w:numPr>
          <w:ilvl w:val="0"/>
          <w:numId w:val="2"/>
        </w:numPr>
        <w:shd w:val="clear" w:color="auto" w:fill="FFFFFF"/>
        <w:spacing w:before="283" w:line="264" w:lineRule="exact"/>
        <w:ind w:left="364" w:right="24" w:hanging="355"/>
        <w:rPr>
          <w:color w:val="080808"/>
          <w:sz w:val="23"/>
          <w:szCs w:val="23"/>
          <w:shd w:val="clear" w:color="auto" w:fill="FFFFFF"/>
        </w:rPr>
      </w:pPr>
      <w:r>
        <w:rPr>
          <w:color w:val="080808"/>
          <w:sz w:val="23"/>
          <w:szCs w:val="23"/>
          <w:shd w:val="clear" w:color="auto" w:fill="FFFFFF"/>
        </w:rPr>
        <w:t xml:space="preserve">In order to be considered for funding, a Community Schools and Recreation Program </w:t>
      </w:r>
      <w:r>
        <w:rPr>
          <w:color w:val="080808"/>
          <w:sz w:val="23"/>
          <w:szCs w:val="23"/>
          <w:shd w:val="clear" w:color="auto" w:fill="FFFFFF"/>
        </w:rPr>
        <w:br/>
        <w:t>Management Application must be completed</w:t>
      </w:r>
      <w:r>
        <w:rPr>
          <w:color w:val="000000"/>
          <w:sz w:val="23"/>
          <w:szCs w:val="23"/>
          <w:shd w:val="clear" w:color="auto" w:fill="FFFFFF"/>
        </w:rPr>
        <w:t xml:space="preserve">. </w:t>
      </w:r>
      <w:r>
        <w:rPr>
          <w:color w:val="080808"/>
          <w:sz w:val="23"/>
          <w:szCs w:val="23"/>
          <w:shd w:val="clear" w:color="auto" w:fill="FFFFFF"/>
        </w:rPr>
        <w:t xml:space="preserve">Applications are available at the Community Schools and Recreation Center and on the website at </w:t>
      </w:r>
      <w:hyperlink r:id="rId5" w:history="1">
        <w:r>
          <w:rPr>
            <w:rStyle w:val="Hyperlink"/>
            <w:sz w:val="23"/>
            <w:szCs w:val="23"/>
            <w:shd w:val="clear" w:color="auto" w:fill="FFFFFF"/>
          </w:rPr>
          <w:t>www.pittcountync.gov/RPMF</w:t>
        </w:r>
      </w:hyperlink>
      <w:r>
        <w:rPr>
          <w:color w:val="080808"/>
          <w:sz w:val="23"/>
          <w:szCs w:val="23"/>
          <w:shd w:val="clear" w:color="auto" w:fill="FFFFFF"/>
        </w:rPr>
        <w:t xml:space="preserve">.    </w:t>
      </w:r>
    </w:p>
    <w:p w:rsidR="00F571D9" w:rsidRDefault="00F571D9" w:rsidP="00F571D9">
      <w:pPr>
        <w:pStyle w:val="Style"/>
        <w:numPr>
          <w:ilvl w:val="0"/>
          <w:numId w:val="2"/>
        </w:numPr>
        <w:shd w:val="clear" w:color="auto" w:fill="FFFFFF"/>
        <w:spacing w:before="19" w:line="268" w:lineRule="exact"/>
        <w:ind w:left="355" w:right="734" w:hanging="350"/>
        <w:rPr>
          <w:color w:val="080808"/>
          <w:sz w:val="23"/>
          <w:szCs w:val="23"/>
          <w:shd w:val="clear" w:color="auto" w:fill="FFFFFF"/>
        </w:rPr>
      </w:pPr>
      <w:r>
        <w:rPr>
          <w:color w:val="080808"/>
          <w:sz w:val="23"/>
          <w:szCs w:val="23"/>
          <w:shd w:val="clear" w:color="auto" w:fill="FFFFFF"/>
        </w:rPr>
        <w:t xml:space="preserve">The application must show a long-range plan or vision for recreation in the </w:t>
      </w:r>
      <w:r>
        <w:rPr>
          <w:color w:val="080808"/>
          <w:sz w:val="23"/>
          <w:szCs w:val="23"/>
          <w:shd w:val="clear" w:color="auto" w:fill="FFFFFF"/>
        </w:rPr>
        <w:br/>
        <w:t xml:space="preserve">community, as well as detailed information on the specific program for which </w:t>
      </w:r>
      <w:r>
        <w:rPr>
          <w:color w:val="080808"/>
          <w:sz w:val="23"/>
          <w:szCs w:val="23"/>
          <w:shd w:val="clear" w:color="auto" w:fill="FFFFFF"/>
        </w:rPr>
        <w:br/>
        <w:t xml:space="preserve">funding is requested. </w:t>
      </w:r>
    </w:p>
    <w:p w:rsidR="00F571D9" w:rsidRDefault="00F571D9" w:rsidP="00F571D9">
      <w:pPr>
        <w:pStyle w:val="Style"/>
        <w:numPr>
          <w:ilvl w:val="0"/>
          <w:numId w:val="2"/>
        </w:numPr>
        <w:shd w:val="clear" w:color="auto" w:fill="FFFFFF"/>
        <w:spacing w:before="33" w:line="273" w:lineRule="exact"/>
        <w:ind w:left="345" w:right="580" w:hanging="345"/>
        <w:rPr>
          <w:color w:val="080808"/>
          <w:sz w:val="23"/>
          <w:szCs w:val="23"/>
          <w:shd w:val="clear" w:color="auto" w:fill="FFFFFF"/>
        </w:rPr>
      </w:pPr>
      <w:r>
        <w:rPr>
          <w:color w:val="080808"/>
          <w:sz w:val="23"/>
          <w:szCs w:val="23"/>
          <w:shd w:val="clear" w:color="auto" w:fill="FFFFFF"/>
        </w:rPr>
        <w:t xml:space="preserve">Representatives from the agency or organization may be invited to make a short </w:t>
      </w:r>
      <w:r>
        <w:rPr>
          <w:color w:val="080808"/>
          <w:sz w:val="23"/>
          <w:szCs w:val="23"/>
          <w:shd w:val="clear" w:color="auto" w:fill="FFFFFF"/>
        </w:rPr>
        <w:br/>
        <w:t xml:space="preserve">presentation to the CSR Advisory Council to share the vision for the program. </w:t>
      </w:r>
    </w:p>
    <w:p w:rsidR="00F571D9" w:rsidRDefault="00F571D9" w:rsidP="00F571D9">
      <w:pPr>
        <w:spacing w:after="0" w:line="240" w:lineRule="auto"/>
        <w:rPr>
          <w:rFonts w:ascii="Times New Roman" w:hAnsi="Times New Roman" w:cs="Times New Roman"/>
          <w:sz w:val="23"/>
          <w:szCs w:val="23"/>
        </w:rPr>
        <w:sectPr w:rsidR="00F571D9">
          <w:pgSz w:w="12241" w:h="15842"/>
          <w:pgMar w:top="1574" w:right="1893" w:bottom="360" w:left="1843" w:header="720" w:footer="720" w:gutter="0"/>
          <w:cols w:space="720"/>
        </w:sectPr>
      </w:pPr>
    </w:p>
    <w:p w:rsidR="00F571D9" w:rsidRDefault="00F571D9" w:rsidP="00F571D9">
      <w:pPr>
        <w:pStyle w:val="Style"/>
        <w:numPr>
          <w:ilvl w:val="0"/>
          <w:numId w:val="3"/>
        </w:numPr>
        <w:shd w:val="clear" w:color="auto" w:fill="FFFFFF"/>
        <w:spacing w:line="273" w:lineRule="exact"/>
        <w:ind w:left="370" w:right="135" w:hanging="355"/>
        <w:rPr>
          <w:color w:val="0A0A0B"/>
          <w:sz w:val="22"/>
          <w:szCs w:val="22"/>
          <w:shd w:val="clear" w:color="auto" w:fill="FFFFFF"/>
        </w:rPr>
      </w:pPr>
      <w:r>
        <w:rPr>
          <w:color w:val="292929"/>
          <w:sz w:val="22"/>
          <w:szCs w:val="22"/>
          <w:shd w:val="clear" w:color="auto" w:fill="FFFFFF"/>
        </w:rPr>
        <w:lastRenderedPageBreak/>
        <w:t>T</w:t>
      </w:r>
      <w:r>
        <w:rPr>
          <w:color w:val="0A0A0B"/>
          <w:sz w:val="22"/>
          <w:szCs w:val="22"/>
          <w:shd w:val="clear" w:color="auto" w:fill="FFFFFF"/>
        </w:rPr>
        <w:t xml:space="preserve">he CSR Advisory Council will review applications, and make recommendations for funding. </w:t>
      </w:r>
    </w:p>
    <w:p w:rsidR="00F571D9" w:rsidRDefault="00F571D9" w:rsidP="00F571D9">
      <w:pPr>
        <w:pStyle w:val="Style"/>
        <w:numPr>
          <w:ilvl w:val="0"/>
          <w:numId w:val="3"/>
        </w:numPr>
        <w:shd w:val="clear" w:color="auto" w:fill="FFFFFF"/>
        <w:spacing w:before="19" w:line="268" w:lineRule="exact"/>
        <w:ind w:left="370" w:right="255" w:hanging="360"/>
        <w:rPr>
          <w:color w:val="0A0A0B"/>
          <w:sz w:val="22"/>
          <w:szCs w:val="22"/>
          <w:shd w:val="clear" w:color="auto" w:fill="FFFFFF"/>
        </w:rPr>
      </w:pPr>
      <w:r>
        <w:rPr>
          <w:color w:val="0A0A0B"/>
          <w:sz w:val="22"/>
          <w:szCs w:val="22"/>
          <w:shd w:val="clear" w:color="auto" w:fill="FFFFFF"/>
        </w:rPr>
        <w:t xml:space="preserve">Top criteria for evaluation will include the "need" for the program or facility in the </w:t>
      </w:r>
      <w:r>
        <w:rPr>
          <w:color w:val="0A0A0B"/>
          <w:sz w:val="22"/>
          <w:szCs w:val="22"/>
          <w:shd w:val="clear" w:color="auto" w:fill="FFFFFF"/>
        </w:rPr>
        <w:br/>
        <w:t xml:space="preserve">community, accessibility to the total community, potential number of citizens </w:t>
      </w:r>
      <w:r>
        <w:rPr>
          <w:color w:val="292929"/>
          <w:sz w:val="22"/>
          <w:szCs w:val="22"/>
          <w:shd w:val="clear" w:color="auto" w:fill="FFFFFF"/>
        </w:rPr>
        <w:t>t</w:t>
      </w:r>
      <w:r>
        <w:rPr>
          <w:color w:val="0A0A0B"/>
          <w:sz w:val="22"/>
          <w:szCs w:val="22"/>
          <w:shd w:val="clear" w:color="auto" w:fill="FFFFFF"/>
        </w:rPr>
        <w:t xml:space="preserve">o be </w:t>
      </w:r>
      <w:r>
        <w:rPr>
          <w:color w:val="0A0A0B"/>
          <w:sz w:val="22"/>
          <w:szCs w:val="22"/>
          <w:shd w:val="clear" w:color="auto" w:fill="FFFFFF"/>
        </w:rPr>
        <w:br/>
        <w:t>served, and availability of other resources to impact the established need.</w:t>
      </w:r>
    </w:p>
    <w:p w:rsidR="00F571D9" w:rsidRDefault="00F571D9" w:rsidP="00F571D9">
      <w:pPr>
        <w:pStyle w:val="Style"/>
        <w:shd w:val="clear" w:color="auto" w:fill="FFFFFF"/>
        <w:spacing w:before="19" w:line="268" w:lineRule="exact"/>
        <w:ind w:left="370" w:right="255"/>
        <w:rPr>
          <w:color w:val="0A0A0B"/>
          <w:sz w:val="22"/>
          <w:szCs w:val="22"/>
          <w:shd w:val="clear" w:color="auto" w:fill="FFFFFF"/>
        </w:rPr>
      </w:pPr>
    </w:p>
    <w:p w:rsidR="00F571D9" w:rsidRDefault="00F571D9" w:rsidP="00F571D9">
      <w:pPr>
        <w:pStyle w:val="Style"/>
        <w:shd w:val="clear" w:color="auto" w:fill="FFFFFF"/>
        <w:spacing w:before="19" w:line="268" w:lineRule="exact"/>
        <w:ind w:left="370" w:right="255"/>
        <w:rPr>
          <w:color w:val="0A0A0B"/>
          <w:sz w:val="22"/>
          <w:szCs w:val="22"/>
          <w:shd w:val="clear" w:color="auto" w:fill="FFFFFF"/>
        </w:rPr>
      </w:pPr>
    </w:p>
    <w:p w:rsidR="00F571D9" w:rsidRDefault="00F571D9" w:rsidP="00F571D9">
      <w:pPr>
        <w:pStyle w:val="Style"/>
        <w:shd w:val="clear" w:color="auto" w:fill="FFFFFF"/>
        <w:spacing w:before="19" w:line="268" w:lineRule="exact"/>
        <w:ind w:left="10" w:right="255"/>
        <w:rPr>
          <w:color w:val="0A0A0B"/>
          <w:sz w:val="22"/>
          <w:szCs w:val="22"/>
          <w:shd w:val="clear" w:color="auto" w:fill="FFFFFF"/>
        </w:rPr>
      </w:pPr>
      <w:r>
        <w:rPr>
          <w:b/>
          <w:bCs/>
          <w:color w:val="0A0A0B"/>
          <w:sz w:val="23"/>
          <w:szCs w:val="23"/>
          <w:shd w:val="clear" w:color="auto" w:fill="FFFFFF"/>
        </w:rPr>
        <w:t xml:space="preserve">Management and Evaluation </w:t>
      </w:r>
    </w:p>
    <w:p w:rsidR="00F571D9" w:rsidRDefault="00F571D9" w:rsidP="00F571D9">
      <w:pPr>
        <w:pStyle w:val="Style"/>
        <w:shd w:val="clear" w:color="auto" w:fill="FFFFFF"/>
        <w:spacing w:before="19" w:line="268" w:lineRule="exact"/>
        <w:ind w:right="255"/>
        <w:rPr>
          <w:color w:val="0A0A0B"/>
          <w:sz w:val="22"/>
          <w:szCs w:val="22"/>
          <w:shd w:val="clear" w:color="auto" w:fill="FFFFFF"/>
        </w:rPr>
      </w:pPr>
    </w:p>
    <w:p w:rsidR="00F571D9" w:rsidRDefault="00F571D9" w:rsidP="00F571D9">
      <w:pPr>
        <w:pStyle w:val="Style"/>
        <w:numPr>
          <w:ilvl w:val="0"/>
          <w:numId w:val="3"/>
        </w:numPr>
        <w:shd w:val="clear" w:color="auto" w:fill="FFFFFF"/>
        <w:spacing w:before="19" w:line="268" w:lineRule="exact"/>
        <w:ind w:left="370" w:right="255" w:hanging="360"/>
        <w:rPr>
          <w:color w:val="0A0A0B"/>
          <w:sz w:val="22"/>
          <w:szCs w:val="22"/>
          <w:shd w:val="clear" w:color="auto" w:fill="FFFFFF"/>
        </w:rPr>
      </w:pPr>
      <w:r>
        <w:rPr>
          <w:color w:val="0A0A0B"/>
          <w:sz w:val="22"/>
          <w:szCs w:val="22"/>
          <w:shd w:val="clear" w:color="auto" w:fill="FFFFFF"/>
        </w:rPr>
        <w:t>When programs are funded, the agency or organization is responsible for moving</w:t>
      </w:r>
    </w:p>
    <w:p w:rsidR="00F571D9" w:rsidRDefault="00F571D9" w:rsidP="00F571D9">
      <w:pPr>
        <w:pStyle w:val="Style"/>
        <w:shd w:val="clear" w:color="auto" w:fill="FFFFFF"/>
        <w:spacing w:before="19" w:line="268" w:lineRule="exact"/>
        <w:ind w:left="370" w:right="255"/>
        <w:rPr>
          <w:color w:val="0A0A0B"/>
          <w:sz w:val="22"/>
          <w:szCs w:val="22"/>
          <w:shd w:val="clear" w:color="auto" w:fill="FFFFFF"/>
        </w:rPr>
      </w:pPr>
      <w:r>
        <w:rPr>
          <w:color w:val="0A0A0B"/>
          <w:sz w:val="22"/>
          <w:szCs w:val="22"/>
          <w:shd w:val="clear" w:color="auto" w:fill="FFFFFF"/>
        </w:rPr>
        <w:t xml:space="preserve">forward.  </w:t>
      </w:r>
      <w:r>
        <w:rPr>
          <w:color w:val="0A0A0B"/>
          <w:w w:val="112"/>
          <w:sz w:val="20"/>
          <w:szCs w:val="20"/>
          <w:shd w:val="clear" w:color="auto" w:fill="FFFFFF"/>
        </w:rPr>
        <w:t xml:space="preserve">A </w:t>
      </w:r>
      <w:r>
        <w:rPr>
          <w:color w:val="0A0A0B"/>
          <w:sz w:val="22"/>
          <w:szCs w:val="22"/>
          <w:shd w:val="clear" w:color="auto" w:fill="FFFFFF"/>
        </w:rPr>
        <w:t>check will be written to the agency or organization upon final approval</w:t>
      </w:r>
      <w:r>
        <w:rPr>
          <w:color w:val="000000"/>
          <w:sz w:val="22"/>
          <w:szCs w:val="22"/>
          <w:shd w:val="clear" w:color="auto" w:fill="FFFFFF"/>
        </w:rPr>
        <w:t xml:space="preserve">. </w:t>
      </w:r>
    </w:p>
    <w:p w:rsidR="00F571D9" w:rsidRDefault="00F571D9" w:rsidP="00F571D9">
      <w:pPr>
        <w:pStyle w:val="Style"/>
        <w:numPr>
          <w:ilvl w:val="0"/>
          <w:numId w:val="3"/>
        </w:numPr>
        <w:shd w:val="clear" w:color="auto" w:fill="FFFFFF"/>
        <w:spacing w:line="273" w:lineRule="exact"/>
        <w:ind w:left="360" w:hanging="355"/>
        <w:rPr>
          <w:color w:val="292929"/>
          <w:sz w:val="22"/>
          <w:szCs w:val="22"/>
          <w:shd w:val="clear" w:color="auto" w:fill="FFFFFF"/>
        </w:rPr>
      </w:pPr>
      <w:r>
        <w:rPr>
          <w:color w:val="0A0A0B"/>
          <w:sz w:val="22"/>
          <w:szCs w:val="22"/>
          <w:shd w:val="clear" w:color="auto" w:fill="FFFFFF"/>
        </w:rPr>
        <w:t xml:space="preserve">The agency or organization is responsible for showing documentation for the funds as </w:t>
      </w:r>
      <w:r>
        <w:rPr>
          <w:color w:val="0A0A0B"/>
          <w:sz w:val="22"/>
          <w:szCs w:val="22"/>
          <w:shd w:val="clear" w:color="auto" w:fill="FFFFFF"/>
        </w:rPr>
        <w:br/>
        <w:t xml:space="preserve">well as the fifty percent match. This may include receipts for financial expenditures </w:t>
      </w:r>
      <w:r>
        <w:rPr>
          <w:color w:val="0A0A0B"/>
          <w:sz w:val="22"/>
          <w:szCs w:val="22"/>
          <w:shd w:val="clear" w:color="auto" w:fill="FFFFFF"/>
        </w:rPr>
        <w:br/>
        <w:t>as well as records showing in-kind donations and services</w:t>
      </w:r>
      <w:r>
        <w:rPr>
          <w:color w:val="292929"/>
          <w:sz w:val="22"/>
          <w:szCs w:val="22"/>
          <w:shd w:val="clear" w:color="auto" w:fill="FFFFFF"/>
        </w:rPr>
        <w:t xml:space="preserve">. </w:t>
      </w:r>
    </w:p>
    <w:p w:rsidR="00F571D9" w:rsidRDefault="00F571D9" w:rsidP="00F571D9">
      <w:pPr>
        <w:pStyle w:val="Style"/>
        <w:numPr>
          <w:ilvl w:val="0"/>
          <w:numId w:val="3"/>
        </w:numPr>
        <w:shd w:val="clear" w:color="auto" w:fill="FFFFFF"/>
        <w:spacing w:before="24" w:line="268" w:lineRule="exact"/>
        <w:ind w:left="355" w:right="888" w:hanging="355"/>
        <w:rPr>
          <w:color w:val="292929"/>
          <w:sz w:val="22"/>
          <w:szCs w:val="22"/>
          <w:shd w:val="clear" w:color="auto" w:fill="FFFFFF"/>
        </w:rPr>
      </w:pPr>
      <w:r>
        <w:rPr>
          <w:color w:val="0A0A0B"/>
          <w:sz w:val="22"/>
          <w:szCs w:val="22"/>
          <w:shd w:val="clear" w:color="auto" w:fill="FFFFFF"/>
        </w:rPr>
        <w:t>The agency or organization in cooperation with the Recreation Projects Coordinator and the Community Schools and Recreation Department may want to plan a "dedication</w:t>
      </w:r>
      <w:r>
        <w:rPr>
          <w:color w:val="292929"/>
          <w:sz w:val="22"/>
          <w:szCs w:val="22"/>
          <w:shd w:val="clear" w:color="auto" w:fill="FFFFFF"/>
        </w:rPr>
        <w:t>/</w:t>
      </w:r>
      <w:r>
        <w:rPr>
          <w:color w:val="0A0A0B"/>
          <w:sz w:val="22"/>
          <w:szCs w:val="22"/>
          <w:shd w:val="clear" w:color="auto" w:fill="FFFFFF"/>
        </w:rPr>
        <w:t>celebration" event to acknowledge the collaborative efforts that made the program possible</w:t>
      </w:r>
      <w:r>
        <w:rPr>
          <w:color w:val="292929"/>
          <w:sz w:val="22"/>
          <w:szCs w:val="22"/>
          <w:shd w:val="clear" w:color="auto" w:fill="FFFFFF"/>
        </w:rPr>
        <w:t xml:space="preserve">. </w:t>
      </w:r>
    </w:p>
    <w:p w:rsidR="00F571D9" w:rsidRDefault="00F571D9" w:rsidP="00F571D9">
      <w:pPr>
        <w:spacing w:after="0" w:line="240" w:lineRule="auto"/>
        <w:rPr>
          <w:rFonts w:ascii="Times New Roman" w:hAnsi="Times New Roman" w:cs="Times New Roman"/>
        </w:rPr>
        <w:sectPr w:rsidR="00F571D9">
          <w:pgSz w:w="12241" w:h="15842"/>
          <w:pgMar w:top="1540" w:right="1945" w:bottom="360" w:left="1761" w:header="720" w:footer="720" w:gutter="0"/>
          <w:cols w:space="720"/>
        </w:sectPr>
      </w:pPr>
    </w:p>
    <w:p w:rsidR="00F571D9" w:rsidRDefault="00F571D9" w:rsidP="00F571D9">
      <w:pPr>
        <w:pStyle w:val="Style"/>
        <w:shd w:val="clear" w:color="auto" w:fill="FFFFFF"/>
        <w:spacing w:line="206" w:lineRule="exact"/>
        <w:ind w:left="1233"/>
        <w:rPr>
          <w:b/>
          <w:color w:val="0A0A0A"/>
          <w:u w:val="single"/>
          <w:shd w:val="clear" w:color="auto" w:fill="FFFFFF"/>
        </w:rPr>
      </w:pPr>
      <w:r>
        <w:rPr>
          <w:b/>
          <w:color w:val="0A0A0A"/>
          <w:u w:val="single"/>
          <w:shd w:val="clear" w:color="auto" w:fill="FFFFFF"/>
        </w:rPr>
        <w:lastRenderedPageBreak/>
        <w:t xml:space="preserve">INSTRUCTIONS - EXTERNAL AGENCY FUNDING APPLICATION </w:t>
      </w:r>
    </w:p>
    <w:p w:rsidR="00F571D9" w:rsidRDefault="00F571D9" w:rsidP="00F571D9">
      <w:pPr>
        <w:pStyle w:val="Style"/>
        <w:shd w:val="clear" w:color="auto" w:fill="FFFFFF"/>
        <w:spacing w:before="259" w:line="276" w:lineRule="auto"/>
        <w:ind w:left="9" w:right="374"/>
        <w:rPr>
          <w:color w:val="0A0A0A"/>
          <w:shd w:val="clear" w:color="auto" w:fill="FFFFFF"/>
        </w:rPr>
      </w:pPr>
      <w:r>
        <w:rPr>
          <w:color w:val="0A0A0A"/>
          <w:shd w:val="clear" w:color="auto" w:fill="FFFFFF"/>
        </w:rPr>
        <w:t xml:space="preserve">Forward application to Pitt County Community Schools and Recreation, 4561 County Home Rd. Greenville, NC, 27858. All of the following items must be submitted by                 January </w:t>
      </w:r>
      <w:r w:rsidR="003950D7">
        <w:rPr>
          <w:color w:val="0A0A0A"/>
          <w:shd w:val="clear" w:color="auto" w:fill="FFFFFF"/>
        </w:rPr>
        <w:t>2</w:t>
      </w:r>
      <w:r w:rsidR="00FF52EA">
        <w:rPr>
          <w:color w:val="0A0A0A"/>
          <w:shd w:val="clear" w:color="auto" w:fill="FFFFFF"/>
        </w:rPr>
        <w:t>7</w:t>
      </w:r>
      <w:r>
        <w:rPr>
          <w:color w:val="0A0A0A"/>
          <w:shd w:val="clear" w:color="auto" w:fill="FFFFFF"/>
        </w:rPr>
        <w:t>, 202</w:t>
      </w:r>
      <w:r w:rsidR="00FF52EA">
        <w:rPr>
          <w:color w:val="0A0A0A"/>
          <w:shd w:val="clear" w:color="auto" w:fill="FFFFFF"/>
        </w:rPr>
        <w:t>3</w:t>
      </w:r>
      <w:r>
        <w:rPr>
          <w:color w:val="0A0A0A"/>
          <w:shd w:val="clear" w:color="auto" w:fill="FFFFFF"/>
        </w:rPr>
        <w:t xml:space="preserve"> for funding consideration: </w:t>
      </w:r>
    </w:p>
    <w:p w:rsidR="00F571D9" w:rsidRDefault="00F571D9" w:rsidP="00F571D9">
      <w:pPr>
        <w:pStyle w:val="Style"/>
        <w:shd w:val="clear" w:color="auto" w:fill="FFFFFF"/>
        <w:spacing w:before="259" w:line="225" w:lineRule="exact"/>
        <w:ind w:left="9" w:right="374"/>
        <w:rPr>
          <w:color w:val="0A0A0A"/>
          <w:shd w:val="clear" w:color="auto" w:fill="FFFFFF"/>
        </w:rPr>
      </w:pPr>
    </w:p>
    <w:p w:rsidR="00F571D9" w:rsidRDefault="00F571D9" w:rsidP="00F571D9">
      <w:pPr>
        <w:pStyle w:val="Style"/>
        <w:numPr>
          <w:ilvl w:val="0"/>
          <w:numId w:val="4"/>
        </w:numPr>
        <w:shd w:val="clear" w:color="auto" w:fill="FFFFFF"/>
        <w:spacing w:line="360" w:lineRule="auto"/>
        <w:ind w:left="657" w:hanging="355"/>
        <w:rPr>
          <w:color w:val="0A0A0A"/>
          <w:shd w:val="clear" w:color="auto" w:fill="FFFFFF"/>
        </w:rPr>
      </w:pPr>
      <w:r>
        <w:rPr>
          <w:color w:val="0A0A0A"/>
          <w:shd w:val="clear" w:color="auto" w:fill="FFFFFF"/>
        </w:rPr>
        <w:t xml:space="preserve">External Agency Funding Application  </w:t>
      </w:r>
    </w:p>
    <w:p w:rsidR="00F571D9" w:rsidRDefault="00F571D9" w:rsidP="00F571D9">
      <w:pPr>
        <w:pStyle w:val="Style"/>
        <w:numPr>
          <w:ilvl w:val="0"/>
          <w:numId w:val="4"/>
        </w:numPr>
        <w:shd w:val="clear" w:color="auto" w:fill="FFFFFF"/>
        <w:spacing w:line="360" w:lineRule="auto"/>
        <w:ind w:left="657" w:hanging="355"/>
        <w:rPr>
          <w:color w:val="0A0A0A"/>
          <w:shd w:val="clear" w:color="auto" w:fill="FFFFFF"/>
        </w:rPr>
      </w:pPr>
      <w:r>
        <w:rPr>
          <w:color w:val="0A0A0A"/>
          <w:shd w:val="clear" w:color="auto" w:fill="FFFFFF"/>
        </w:rPr>
        <w:t xml:space="preserve">List of Board of Directors </w:t>
      </w:r>
    </w:p>
    <w:p w:rsidR="00F571D9" w:rsidRDefault="00F571D9" w:rsidP="00F571D9">
      <w:pPr>
        <w:pStyle w:val="Style"/>
        <w:numPr>
          <w:ilvl w:val="0"/>
          <w:numId w:val="4"/>
        </w:numPr>
        <w:shd w:val="clear" w:color="auto" w:fill="FFFFFF"/>
        <w:spacing w:line="360" w:lineRule="auto"/>
        <w:ind w:left="657" w:hanging="355"/>
        <w:rPr>
          <w:color w:val="0A0A0A"/>
          <w:shd w:val="clear" w:color="auto" w:fill="FFFFFF"/>
        </w:rPr>
      </w:pPr>
      <w:r>
        <w:rPr>
          <w:color w:val="0A0A0A"/>
          <w:shd w:val="clear" w:color="auto" w:fill="FFFFFF"/>
        </w:rPr>
        <w:t xml:space="preserve">Organizational chart </w:t>
      </w:r>
    </w:p>
    <w:p w:rsidR="00F571D9" w:rsidRDefault="00F571D9" w:rsidP="00F571D9">
      <w:pPr>
        <w:pStyle w:val="Style"/>
        <w:numPr>
          <w:ilvl w:val="0"/>
          <w:numId w:val="4"/>
        </w:numPr>
        <w:shd w:val="clear" w:color="auto" w:fill="FFFFFF"/>
        <w:spacing w:line="360" w:lineRule="auto"/>
        <w:ind w:left="657" w:hanging="355"/>
        <w:rPr>
          <w:color w:val="0A0A0A"/>
          <w:shd w:val="clear" w:color="auto" w:fill="FFFFFF"/>
        </w:rPr>
      </w:pPr>
      <w:r>
        <w:rPr>
          <w:color w:val="0A0A0A"/>
          <w:shd w:val="clear" w:color="auto" w:fill="FFFFFF"/>
        </w:rPr>
        <w:t>Copy of agency's by-laws and mission statement/core values (If not already on file.)</w:t>
      </w:r>
    </w:p>
    <w:p w:rsidR="00F571D9" w:rsidRDefault="00F571D9" w:rsidP="00F571D9">
      <w:pPr>
        <w:pStyle w:val="Style"/>
        <w:numPr>
          <w:ilvl w:val="0"/>
          <w:numId w:val="4"/>
        </w:numPr>
        <w:shd w:val="clear" w:color="auto" w:fill="FFFFFF"/>
        <w:spacing w:line="360" w:lineRule="auto"/>
        <w:ind w:left="657" w:hanging="355"/>
        <w:rPr>
          <w:color w:val="0A0A0A"/>
          <w:shd w:val="clear" w:color="auto" w:fill="FFFFFF"/>
        </w:rPr>
      </w:pPr>
      <w:r>
        <w:rPr>
          <w:color w:val="0A0A0A"/>
          <w:shd w:val="clear" w:color="auto" w:fill="FFFFFF"/>
        </w:rPr>
        <w:t xml:space="preserve">Copy of detailed budget </w:t>
      </w:r>
    </w:p>
    <w:p w:rsidR="00F571D9" w:rsidRDefault="00F571D9" w:rsidP="00F571D9">
      <w:pPr>
        <w:pStyle w:val="Style"/>
        <w:shd w:val="clear" w:color="auto" w:fill="FFFFFF"/>
        <w:spacing w:before="216"/>
        <w:ind w:left="657" w:right="124"/>
        <w:rPr>
          <w:color w:val="0A0A0A"/>
          <w:shd w:val="clear" w:color="auto" w:fill="FFFFFF"/>
        </w:rPr>
      </w:pPr>
      <w:r>
        <w:rPr>
          <w:color w:val="0A0A0A"/>
          <w:shd w:val="clear" w:color="auto" w:fill="FFFFFF"/>
        </w:rPr>
        <w:t>All requested funds will be evaluated and recommended based upon their own merit</w:t>
      </w:r>
      <w:r>
        <w:rPr>
          <w:color w:val="000000"/>
          <w:shd w:val="clear" w:color="auto" w:fill="FFFFFF"/>
        </w:rPr>
        <w:t xml:space="preserve">. </w:t>
      </w:r>
      <w:r>
        <w:rPr>
          <w:color w:val="000000"/>
          <w:shd w:val="clear" w:color="auto" w:fill="FFFFFF"/>
        </w:rPr>
        <w:br/>
      </w:r>
      <w:r>
        <w:rPr>
          <w:color w:val="0A0A0A"/>
          <w:shd w:val="clear" w:color="auto" w:fill="FFFFFF"/>
        </w:rPr>
        <w:t xml:space="preserve">Applying for funds is in no way a guarantee for future funding. The County of Pitt reserves all rights to fund fully, partially, or none of the external agency requests. </w:t>
      </w:r>
    </w:p>
    <w:p w:rsidR="00F571D9" w:rsidRDefault="00F571D9" w:rsidP="00F571D9">
      <w:pPr>
        <w:pStyle w:val="Style"/>
        <w:shd w:val="clear" w:color="auto" w:fill="FFFFFF"/>
        <w:spacing w:before="216" w:line="230" w:lineRule="exact"/>
        <w:ind w:left="657" w:right="124"/>
        <w:rPr>
          <w:color w:val="0A0A0A"/>
          <w:shd w:val="clear" w:color="auto" w:fill="FFFFFF"/>
        </w:rPr>
      </w:pPr>
    </w:p>
    <w:p w:rsidR="00F571D9" w:rsidRDefault="00F571D9" w:rsidP="00F571D9">
      <w:pPr>
        <w:pStyle w:val="Style"/>
        <w:shd w:val="clear" w:color="auto" w:fill="FFFFFF"/>
        <w:spacing w:before="216" w:line="230" w:lineRule="exact"/>
        <w:ind w:left="657" w:right="124"/>
        <w:rPr>
          <w:color w:val="0A0A0A"/>
          <w:shd w:val="clear" w:color="auto" w:fill="FFFFFF"/>
        </w:rPr>
      </w:pPr>
    </w:p>
    <w:p w:rsidR="00F571D9" w:rsidRDefault="00F571D9" w:rsidP="00F571D9">
      <w:pPr>
        <w:pStyle w:val="Style"/>
        <w:shd w:val="clear" w:color="auto" w:fill="FFFFFF"/>
        <w:spacing w:before="216" w:line="230" w:lineRule="exact"/>
        <w:ind w:left="657" w:right="124"/>
        <w:rPr>
          <w:color w:val="0A0A0A"/>
          <w:shd w:val="clear" w:color="auto" w:fill="FFFFFF"/>
        </w:rPr>
      </w:pPr>
    </w:p>
    <w:p w:rsidR="00F571D9" w:rsidRDefault="00F571D9" w:rsidP="00F571D9">
      <w:pPr>
        <w:pStyle w:val="Style"/>
        <w:shd w:val="clear" w:color="auto" w:fill="FFFFFF"/>
        <w:spacing w:before="206" w:line="211" w:lineRule="exact"/>
        <w:ind w:left="1967"/>
        <w:rPr>
          <w:b/>
          <w:shd w:val="clear" w:color="auto" w:fill="FFFFFF"/>
        </w:rPr>
      </w:pPr>
      <w:r>
        <w:rPr>
          <w:b/>
          <w:color w:val="0A0A0A"/>
          <w:shd w:val="clear" w:color="auto" w:fill="FFFFFF"/>
        </w:rPr>
        <w:t xml:space="preserve">Pitt County Board of Commissioners - </w:t>
      </w:r>
      <w:r>
        <w:rPr>
          <w:b/>
          <w:shd w:val="clear" w:color="auto" w:fill="FFFFFF"/>
        </w:rPr>
        <w:t>Goals for FY 202</w:t>
      </w:r>
      <w:r w:rsidR="00FF52EA">
        <w:rPr>
          <w:b/>
          <w:shd w:val="clear" w:color="auto" w:fill="FFFFFF"/>
        </w:rPr>
        <w:t>2</w:t>
      </w:r>
      <w:r>
        <w:rPr>
          <w:b/>
          <w:shd w:val="clear" w:color="auto" w:fill="FFFFFF"/>
        </w:rPr>
        <w:t>-2</w:t>
      </w:r>
      <w:r w:rsidR="00FF52EA">
        <w:rPr>
          <w:b/>
          <w:shd w:val="clear" w:color="auto" w:fill="FFFFFF"/>
        </w:rPr>
        <w:t>3</w:t>
      </w:r>
    </w:p>
    <w:p w:rsidR="00F571D9" w:rsidRDefault="00F571D9" w:rsidP="00F571D9">
      <w:pPr>
        <w:pStyle w:val="Style"/>
      </w:pPr>
    </w:p>
    <w:p w:rsidR="00F571D9" w:rsidRDefault="00F571D9" w:rsidP="00F571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quality education;</w:t>
      </w:r>
    </w:p>
    <w:p w:rsidR="00F571D9" w:rsidRDefault="00F571D9" w:rsidP="00F571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community safety through enhanced emergency service programs;</w:t>
      </w:r>
    </w:p>
    <w:p w:rsidR="00F571D9" w:rsidRDefault="00F571D9" w:rsidP="00F571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advance economic development opportunities for Pitt County; </w:t>
      </w:r>
    </w:p>
    <w:p w:rsidR="00F571D9" w:rsidRDefault="00F571D9" w:rsidP="00F571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enrich the quality of life for Pitt County citizens through opportunities for improved health, welfare, and environmental concerns;</w:t>
      </w:r>
    </w:p>
    <w:p w:rsidR="00F571D9" w:rsidRDefault="00F571D9" w:rsidP="00F571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 the facility and space needs of all county government programs—general government, public schools and community college;</w:t>
      </w:r>
    </w:p>
    <w:p w:rsidR="00F571D9" w:rsidRDefault="00F571D9" w:rsidP="00F571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champion infrastructure improvements throughout the county; and</w:t>
      </w:r>
    </w:p>
    <w:p w:rsidR="00F571D9" w:rsidRDefault="00F571D9" w:rsidP="00F571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provision of and access to recreational activities for county citizens.</w:t>
      </w:r>
    </w:p>
    <w:p w:rsidR="00F571D9" w:rsidRDefault="00F571D9" w:rsidP="00F571D9">
      <w:pPr>
        <w:spacing w:after="0" w:line="240" w:lineRule="auto"/>
        <w:rPr>
          <w:rFonts w:ascii="Times New Roman" w:hAnsi="Times New Roman" w:cs="Times New Roman"/>
          <w:sz w:val="19"/>
          <w:szCs w:val="19"/>
        </w:rPr>
        <w:sectPr w:rsidR="00F571D9">
          <w:pgSz w:w="12241" w:h="15842"/>
          <w:pgMar w:top="1526" w:right="1440" w:bottom="360" w:left="1440" w:header="720" w:footer="720" w:gutter="0"/>
          <w:cols w:space="720"/>
        </w:sectPr>
      </w:pPr>
    </w:p>
    <w:p w:rsidR="00F571D9" w:rsidRDefault="00F571D9" w:rsidP="00F571D9">
      <w:pPr>
        <w:pStyle w:val="Style"/>
        <w:shd w:val="clear" w:color="auto" w:fill="FFFFFF"/>
        <w:spacing w:line="249" w:lineRule="exact"/>
        <w:ind w:left="8506"/>
        <w:rPr>
          <w:color w:val="0A0A0A"/>
          <w:shd w:val="clear" w:color="auto" w:fill="FFFFFF"/>
        </w:rPr>
      </w:pPr>
      <w:r>
        <w:rPr>
          <w:color w:val="0A0A0A"/>
          <w:shd w:val="clear" w:color="auto" w:fill="FFFFFF"/>
        </w:rPr>
        <w:lastRenderedPageBreak/>
        <w:t xml:space="preserve">1 </w:t>
      </w:r>
    </w:p>
    <w:p w:rsidR="00F571D9" w:rsidRDefault="00F571D9" w:rsidP="00F571D9">
      <w:pPr>
        <w:pStyle w:val="Style"/>
        <w:shd w:val="clear" w:color="auto" w:fill="FFFFFF"/>
        <w:spacing w:before="513" w:line="244" w:lineRule="exact"/>
        <w:ind w:left="3514" w:right="48"/>
        <w:rPr>
          <w:color w:val="0A0A0A"/>
          <w:w w:val="105"/>
          <w:shd w:val="clear" w:color="auto" w:fill="FFFFFF"/>
        </w:rPr>
      </w:pPr>
      <w:r>
        <w:rPr>
          <w:color w:val="0A0A0A"/>
          <w:w w:val="105"/>
          <w:shd w:val="clear" w:color="auto" w:fill="FFFFFF"/>
        </w:rPr>
        <w:t xml:space="preserve">PITT COUNTY </w:t>
      </w:r>
    </w:p>
    <w:p w:rsidR="00F571D9" w:rsidRDefault="00F571D9" w:rsidP="00F571D9">
      <w:pPr>
        <w:pStyle w:val="Style"/>
        <w:shd w:val="clear" w:color="auto" w:fill="FFFFFF"/>
        <w:spacing w:line="273" w:lineRule="exact"/>
        <w:ind w:left="1824" w:right="48"/>
        <w:rPr>
          <w:color w:val="0A0A0A"/>
          <w:u w:val="single"/>
          <w:shd w:val="clear" w:color="auto" w:fill="FFFFFF"/>
        </w:rPr>
      </w:pPr>
      <w:r>
        <w:rPr>
          <w:color w:val="0A0A0A"/>
          <w:u w:val="single"/>
          <w:shd w:val="clear" w:color="auto" w:fill="FFFFFF"/>
        </w:rPr>
        <w:t xml:space="preserve">EXTERNAL AGENCY FUNDING APPLICATION </w:t>
      </w:r>
    </w:p>
    <w:p w:rsidR="00F571D9" w:rsidRDefault="00F571D9" w:rsidP="00F571D9">
      <w:pPr>
        <w:pStyle w:val="Style"/>
        <w:numPr>
          <w:ilvl w:val="0"/>
          <w:numId w:val="5"/>
        </w:numPr>
        <w:shd w:val="clear" w:color="auto" w:fill="FFFFFF"/>
        <w:tabs>
          <w:tab w:val="left" w:pos="39"/>
          <w:tab w:val="left" w:leader="underscore" w:pos="8352"/>
        </w:tabs>
        <w:spacing w:before="288" w:line="220" w:lineRule="exact"/>
        <w:ind w:right="29"/>
        <w:rPr>
          <w:color w:val="010001"/>
          <w:shd w:val="clear" w:color="auto" w:fill="FFFFFF"/>
        </w:rPr>
      </w:pPr>
      <w:r>
        <w:rPr>
          <w:color w:val="0A0A0A"/>
          <w:shd w:val="clear" w:color="auto" w:fill="FFFFFF"/>
        </w:rPr>
        <w:t xml:space="preserve">Agency Name </w:t>
      </w:r>
      <w:r>
        <w:rPr>
          <w:color w:val="0A0A0A"/>
          <w:shd w:val="clear" w:color="auto" w:fill="FFFFFF"/>
        </w:rPr>
        <w:tab/>
      </w:r>
    </w:p>
    <w:p w:rsidR="00F571D9" w:rsidRDefault="00F571D9" w:rsidP="00F571D9">
      <w:pPr>
        <w:pStyle w:val="Style"/>
        <w:numPr>
          <w:ilvl w:val="0"/>
          <w:numId w:val="5"/>
        </w:numPr>
        <w:shd w:val="clear" w:color="auto" w:fill="FFFFFF"/>
        <w:tabs>
          <w:tab w:val="left" w:pos="39"/>
          <w:tab w:val="left" w:leader="underscore" w:pos="8424"/>
        </w:tabs>
        <w:spacing w:before="201" w:line="244" w:lineRule="exact"/>
        <w:ind w:right="24"/>
        <w:rPr>
          <w:color w:val="010001"/>
          <w:shd w:val="clear" w:color="auto" w:fill="FFFFFF"/>
        </w:rPr>
      </w:pPr>
      <w:r>
        <w:rPr>
          <w:color w:val="0A0A0A"/>
          <w:shd w:val="clear" w:color="auto" w:fill="FFFFFF"/>
        </w:rPr>
        <w:t>Age</w:t>
      </w:r>
      <w:r>
        <w:rPr>
          <w:color w:val="010001"/>
          <w:shd w:val="clear" w:color="auto" w:fill="FFFFFF"/>
        </w:rPr>
        <w:t>n</w:t>
      </w:r>
      <w:r>
        <w:rPr>
          <w:color w:val="0A0A0A"/>
          <w:shd w:val="clear" w:color="auto" w:fill="FFFFFF"/>
        </w:rPr>
        <w:t>cy Mailing Address:</w:t>
      </w:r>
      <w:r>
        <w:rPr>
          <w:color w:val="0A0A0A"/>
          <w:shd w:val="clear" w:color="auto" w:fill="FFFFFF"/>
        </w:rPr>
        <w:tab/>
      </w:r>
    </w:p>
    <w:p w:rsidR="00F571D9" w:rsidRDefault="00F571D9" w:rsidP="00F571D9">
      <w:pPr>
        <w:pStyle w:val="Style"/>
        <w:numPr>
          <w:ilvl w:val="0"/>
          <w:numId w:val="5"/>
        </w:numPr>
        <w:shd w:val="clear" w:color="auto" w:fill="FFFFFF"/>
        <w:tabs>
          <w:tab w:val="left" w:pos="39"/>
          <w:tab w:val="left" w:leader="underscore" w:pos="8424"/>
        </w:tabs>
        <w:spacing w:before="201" w:line="244" w:lineRule="exact"/>
        <w:ind w:right="24"/>
        <w:rPr>
          <w:color w:val="010001"/>
          <w:shd w:val="clear" w:color="auto" w:fill="FFFFFF"/>
        </w:rPr>
      </w:pPr>
      <w:r>
        <w:rPr>
          <w:color w:val="0A0A0A"/>
          <w:shd w:val="clear" w:color="auto" w:fill="FFFFFF"/>
        </w:rPr>
        <w:t>Agency Phone Number:</w:t>
      </w:r>
      <w:r>
        <w:rPr>
          <w:color w:val="0A0A0A"/>
          <w:shd w:val="clear" w:color="auto" w:fill="FFFFFF"/>
        </w:rPr>
        <w:tab/>
      </w:r>
    </w:p>
    <w:p w:rsidR="00F571D9" w:rsidRDefault="00F571D9" w:rsidP="00F571D9">
      <w:pPr>
        <w:pStyle w:val="Style"/>
        <w:numPr>
          <w:ilvl w:val="0"/>
          <w:numId w:val="5"/>
        </w:numPr>
        <w:shd w:val="clear" w:color="auto" w:fill="FFFFFF"/>
        <w:tabs>
          <w:tab w:val="left" w:pos="39"/>
          <w:tab w:val="left" w:leader="underscore" w:pos="8424"/>
        </w:tabs>
        <w:spacing w:before="201" w:line="244" w:lineRule="exact"/>
        <w:ind w:right="24"/>
        <w:rPr>
          <w:color w:val="010001"/>
          <w:shd w:val="clear" w:color="auto" w:fill="FFFFFF"/>
        </w:rPr>
      </w:pPr>
      <w:r>
        <w:rPr>
          <w:color w:val="0A0A0A"/>
          <w:shd w:val="clear" w:color="auto" w:fill="FFFFFF"/>
        </w:rPr>
        <w:t>Agency Director: _____________________________ Phone: ______________</w:t>
      </w:r>
    </w:p>
    <w:p w:rsidR="00F571D9" w:rsidRDefault="00F571D9" w:rsidP="00F571D9">
      <w:pPr>
        <w:pStyle w:val="Style"/>
        <w:numPr>
          <w:ilvl w:val="0"/>
          <w:numId w:val="5"/>
        </w:numPr>
        <w:shd w:val="clear" w:color="auto" w:fill="FFFFFF"/>
        <w:tabs>
          <w:tab w:val="left" w:pos="39"/>
          <w:tab w:val="left" w:pos="4786"/>
          <w:tab w:val="left" w:leader="underscore" w:pos="8338"/>
        </w:tabs>
        <w:spacing w:before="201" w:line="244" w:lineRule="exact"/>
        <w:ind w:right="24"/>
        <w:rPr>
          <w:color w:val="010001"/>
          <w:shd w:val="clear" w:color="auto" w:fill="FFFFFF"/>
        </w:rPr>
      </w:pPr>
      <w:r>
        <w:rPr>
          <w:color w:val="0A0A0A"/>
          <w:shd w:val="clear" w:color="auto" w:fill="FFFFFF"/>
        </w:rPr>
        <w:t>Agency Email</w:t>
      </w:r>
      <w:r>
        <w:rPr>
          <w:color w:val="010001"/>
          <w:shd w:val="clear" w:color="auto" w:fill="FFFFFF"/>
        </w:rPr>
        <w:t>:</w:t>
      </w:r>
      <w:r>
        <w:rPr>
          <w:color w:val="010001"/>
          <w:u w:val="single"/>
          <w:shd w:val="clear" w:color="auto" w:fill="FFFFFF"/>
        </w:rPr>
        <w:tab/>
      </w:r>
      <w:r>
        <w:rPr>
          <w:color w:val="010001"/>
          <w:u w:val="single"/>
          <w:shd w:val="clear" w:color="auto" w:fill="FFFFFF"/>
        </w:rPr>
        <w:tab/>
      </w:r>
    </w:p>
    <w:p w:rsidR="00F571D9" w:rsidRDefault="00F571D9" w:rsidP="00F571D9">
      <w:pPr>
        <w:pStyle w:val="Style"/>
        <w:numPr>
          <w:ilvl w:val="0"/>
          <w:numId w:val="5"/>
        </w:numPr>
        <w:shd w:val="clear" w:color="auto" w:fill="FFFFFF"/>
        <w:tabs>
          <w:tab w:val="left" w:pos="34"/>
          <w:tab w:val="left" w:leader="underscore" w:pos="8343"/>
        </w:tabs>
        <w:spacing w:before="187" w:line="235" w:lineRule="exact"/>
        <w:ind w:right="38"/>
        <w:rPr>
          <w:color w:val="0A0A0A"/>
          <w:shd w:val="clear" w:color="auto" w:fill="FFFFFF"/>
        </w:rPr>
      </w:pPr>
      <w:r>
        <w:rPr>
          <w:color w:val="0A0A0A"/>
          <w:shd w:val="clear" w:color="auto" w:fill="FFFFFF"/>
        </w:rPr>
        <w:t>Amount of County Funding Appropriated in current year $</w:t>
      </w:r>
      <w:r>
        <w:rPr>
          <w:color w:val="0A0A0A"/>
          <w:shd w:val="clear" w:color="auto" w:fill="FFFFFF"/>
        </w:rPr>
        <w:tab/>
      </w:r>
    </w:p>
    <w:p w:rsidR="00F571D9" w:rsidRDefault="00F571D9" w:rsidP="00F571D9">
      <w:pPr>
        <w:pStyle w:val="Style"/>
        <w:numPr>
          <w:ilvl w:val="0"/>
          <w:numId w:val="5"/>
        </w:numPr>
        <w:shd w:val="clear" w:color="auto" w:fill="FFFFFF"/>
        <w:tabs>
          <w:tab w:val="left" w:pos="39"/>
          <w:tab w:val="left" w:pos="5991"/>
          <w:tab w:val="left" w:leader="underscore" w:pos="8170"/>
        </w:tabs>
        <w:spacing w:before="187" w:line="240" w:lineRule="exact"/>
        <w:ind w:right="48"/>
        <w:rPr>
          <w:color w:val="010001"/>
          <w:shd w:val="clear" w:color="auto" w:fill="FFFFFF"/>
        </w:rPr>
      </w:pPr>
      <w:r>
        <w:rPr>
          <w:color w:val="0A0A0A"/>
          <w:shd w:val="clear" w:color="auto" w:fill="FFFFFF"/>
        </w:rPr>
        <w:t>Amount of County Funding Requested for following year $</w:t>
      </w:r>
      <w:r>
        <w:rPr>
          <w:color w:val="0A0A0A"/>
          <w:u w:val="single"/>
          <w:shd w:val="clear" w:color="auto" w:fill="FFFFFF"/>
        </w:rPr>
        <w:tab/>
      </w:r>
    </w:p>
    <w:p w:rsidR="00F571D9" w:rsidRDefault="00F571D9" w:rsidP="00F571D9">
      <w:pPr>
        <w:pStyle w:val="Style"/>
        <w:numPr>
          <w:ilvl w:val="0"/>
          <w:numId w:val="5"/>
        </w:numPr>
        <w:shd w:val="clear" w:color="auto" w:fill="FFFFFF"/>
        <w:tabs>
          <w:tab w:val="left" w:pos="15"/>
          <w:tab w:val="left" w:leader="underscore" w:pos="8175"/>
        </w:tabs>
        <w:spacing w:before="201" w:line="268" w:lineRule="exact"/>
        <w:ind w:right="43"/>
        <w:rPr>
          <w:color w:val="010001"/>
          <w:shd w:val="clear" w:color="auto" w:fill="FFFFFF"/>
        </w:rPr>
      </w:pPr>
      <w:r>
        <w:rPr>
          <w:color w:val="0A0A0A"/>
          <w:shd w:val="clear" w:color="auto" w:fill="FFFFFF"/>
        </w:rPr>
        <w:t>Wha</w:t>
      </w:r>
      <w:r>
        <w:rPr>
          <w:color w:val="010001"/>
          <w:shd w:val="clear" w:color="auto" w:fill="FFFFFF"/>
        </w:rPr>
        <w:t xml:space="preserve">t </w:t>
      </w:r>
      <w:r>
        <w:rPr>
          <w:color w:val="0A0A0A"/>
          <w:shd w:val="clear" w:color="auto" w:fill="FFFFFF"/>
        </w:rPr>
        <w:t>doe</w:t>
      </w:r>
      <w:r>
        <w:rPr>
          <w:color w:val="010001"/>
          <w:shd w:val="clear" w:color="auto" w:fill="FFFFFF"/>
        </w:rPr>
        <w:t xml:space="preserve">s </w:t>
      </w:r>
      <w:r>
        <w:rPr>
          <w:color w:val="0A0A0A"/>
          <w:shd w:val="clear" w:color="auto" w:fill="FFFFFF"/>
        </w:rPr>
        <w:t>your a</w:t>
      </w:r>
      <w:r>
        <w:rPr>
          <w:color w:val="010001"/>
          <w:shd w:val="clear" w:color="auto" w:fill="FFFFFF"/>
        </w:rPr>
        <w:t>g</w:t>
      </w:r>
      <w:r>
        <w:rPr>
          <w:color w:val="0A0A0A"/>
          <w:shd w:val="clear" w:color="auto" w:fill="FFFFFF"/>
        </w:rPr>
        <w:t>ency do?  Who receives services?</w:t>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numPr>
          <w:ilvl w:val="0"/>
          <w:numId w:val="5"/>
        </w:numPr>
        <w:shd w:val="clear" w:color="auto" w:fill="FFFFFF"/>
        <w:spacing w:before="206" w:line="273" w:lineRule="exact"/>
        <w:ind w:right="48"/>
        <w:rPr>
          <w:color w:val="010001"/>
          <w:shd w:val="clear" w:color="auto" w:fill="FFFFFF"/>
        </w:rPr>
      </w:pPr>
      <w:r>
        <w:rPr>
          <w:color w:val="0A0A0A"/>
          <w:shd w:val="clear" w:color="auto" w:fill="FFFFFF"/>
        </w:rPr>
        <w:t>Why are County of Pitt funds being requested, and for what programs/efforts will funds allocated be used? How does thi</w:t>
      </w:r>
      <w:r>
        <w:rPr>
          <w:color w:val="010001"/>
          <w:shd w:val="clear" w:color="auto" w:fill="FFFFFF"/>
        </w:rPr>
        <w:t xml:space="preserve">s </w:t>
      </w:r>
      <w:r>
        <w:rPr>
          <w:color w:val="0A0A0A"/>
          <w:shd w:val="clear" w:color="auto" w:fill="FFFFFF"/>
        </w:rPr>
        <w:t>pr</w:t>
      </w:r>
      <w:r>
        <w:rPr>
          <w:color w:val="010001"/>
          <w:shd w:val="clear" w:color="auto" w:fill="FFFFFF"/>
        </w:rPr>
        <w:t>o</w:t>
      </w:r>
      <w:r>
        <w:rPr>
          <w:color w:val="0A0A0A"/>
          <w:shd w:val="clear" w:color="auto" w:fill="FFFFFF"/>
        </w:rPr>
        <w:t>gram/effort contri</w:t>
      </w:r>
      <w:r>
        <w:rPr>
          <w:color w:val="010001"/>
          <w:shd w:val="clear" w:color="auto" w:fill="FFFFFF"/>
        </w:rPr>
        <w:t>b</w:t>
      </w:r>
      <w:r>
        <w:rPr>
          <w:color w:val="0A0A0A"/>
          <w:shd w:val="clear" w:color="auto" w:fill="FFFFFF"/>
        </w:rPr>
        <w:t>ute to your long-range plans for recreation? (attach an additional sheet if neces</w:t>
      </w:r>
      <w:r>
        <w:rPr>
          <w:color w:val="010001"/>
          <w:shd w:val="clear" w:color="auto" w:fill="FFFFFF"/>
        </w:rPr>
        <w:t>s</w:t>
      </w:r>
      <w:r>
        <w:rPr>
          <w:color w:val="0A0A0A"/>
          <w:shd w:val="clear" w:color="auto" w:fill="FFFFFF"/>
        </w:rPr>
        <w:t>ary)</w:t>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720" w:right="48"/>
        <w:rPr>
          <w:color w:val="010001"/>
          <w:u w:val="single"/>
          <w:shd w:val="clear" w:color="auto" w:fill="FFFFFF"/>
        </w:rPr>
      </w:pPr>
    </w:p>
    <w:p w:rsidR="00F571D9" w:rsidRDefault="00F571D9" w:rsidP="00F571D9">
      <w:pPr>
        <w:pStyle w:val="Style"/>
        <w:numPr>
          <w:ilvl w:val="0"/>
          <w:numId w:val="5"/>
        </w:numPr>
        <w:shd w:val="clear" w:color="auto" w:fill="FFFFFF"/>
        <w:tabs>
          <w:tab w:val="left" w:pos="10"/>
          <w:tab w:val="left" w:leader="underscore" w:pos="8179"/>
        </w:tabs>
        <w:spacing w:line="273" w:lineRule="exact"/>
        <w:ind w:right="48"/>
        <w:rPr>
          <w:color w:val="0A0A0A"/>
          <w:shd w:val="clear" w:color="auto" w:fill="FFFFFF"/>
        </w:rPr>
      </w:pPr>
      <w:r>
        <w:rPr>
          <w:color w:val="0A0A0A"/>
          <w:shd w:val="clear" w:color="auto" w:fill="FFFFFF"/>
        </w:rPr>
        <w:t xml:space="preserve">What </w:t>
      </w:r>
      <w:r>
        <w:rPr>
          <w:color w:val="010001"/>
          <w:shd w:val="clear" w:color="auto" w:fill="FFFFFF"/>
        </w:rPr>
        <w:t>C</w:t>
      </w:r>
      <w:r>
        <w:rPr>
          <w:color w:val="0A0A0A"/>
          <w:shd w:val="clear" w:color="auto" w:fill="FFFFFF"/>
        </w:rPr>
        <w:t>ounty goals does y</w:t>
      </w:r>
      <w:r>
        <w:rPr>
          <w:color w:val="010001"/>
          <w:shd w:val="clear" w:color="auto" w:fill="FFFFFF"/>
        </w:rPr>
        <w:t>o</w:t>
      </w:r>
      <w:r>
        <w:rPr>
          <w:color w:val="0A0A0A"/>
          <w:shd w:val="clear" w:color="auto" w:fill="FFFFFF"/>
        </w:rPr>
        <w:t>ur program advance? (See instruction</w:t>
      </w:r>
      <w:r>
        <w:rPr>
          <w:color w:val="010001"/>
          <w:shd w:val="clear" w:color="auto" w:fill="FFFFFF"/>
        </w:rPr>
        <w:t xml:space="preserve">s </w:t>
      </w:r>
      <w:r>
        <w:rPr>
          <w:color w:val="0A0A0A"/>
          <w:shd w:val="clear" w:color="auto" w:fill="FFFFFF"/>
        </w:rPr>
        <w:t>for c</w:t>
      </w:r>
      <w:r>
        <w:rPr>
          <w:color w:val="010001"/>
          <w:shd w:val="clear" w:color="auto" w:fill="FFFFFF"/>
        </w:rPr>
        <w:t>l</w:t>
      </w:r>
      <w:r>
        <w:rPr>
          <w:color w:val="0A0A0A"/>
          <w:shd w:val="clear" w:color="auto" w:fill="FFFFFF"/>
        </w:rPr>
        <w:t>arification)</w:t>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spacing w:after="0" w:line="240" w:lineRule="auto"/>
        <w:rPr>
          <w:rFonts w:ascii="Times New Roman" w:hAnsi="Times New Roman" w:cs="Times New Roman"/>
          <w:sz w:val="24"/>
          <w:szCs w:val="24"/>
        </w:rPr>
        <w:sectPr w:rsidR="00F571D9">
          <w:pgSz w:w="12241" w:h="15842"/>
          <w:pgMar w:top="835" w:right="1440" w:bottom="360" w:left="1440" w:header="720" w:footer="720" w:gutter="0"/>
          <w:cols w:space="720"/>
        </w:sectPr>
      </w:pPr>
    </w:p>
    <w:p w:rsidR="00F571D9" w:rsidRDefault="00F571D9" w:rsidP="00F571D9">
      <w:pPr>
        <w:pStyle w:val="Style"/>
        <w:shd w:val="clear" w:color="auto" w:fill="FFFFFF"/>
        <w:spacing w:line="244" w:lineRule="exact"/>
        <w:ind w:left="8481"/>
        <w:rPr>
          <w:color w:val="070708"/>
          <w:w w:val="91"/>
          <w:shd w:val="clear" w:color="auto" w:fill="FFFFFF"/>
        </w:rPr>
      </w:pPr>
      <w:r>
        <w:rPr>
          <w:color w:val="070708"/>
          <w:w w:val="91"/>
          <w:shd w:val="clear" w:color="auto" w:fill="FFFFFF"/>
        </w:rPr>
        <w:lastRenderedPageBreak/>
        <w:t xml:space="preserve">2 </w:t>
      </w:r>
    </w:p>
    <w:p w:rsidR="00F571D9" w:rsidRDefault="00F571D9" w:rsidP="00F571D9">
      <w:pPr>
        <w:pStyle w:val="Style"/>
        <w:shd w:val="clear" w:color="auto" w:fill="FFFFFF"/>
        <w:spacing w:before="528" w:line="240" w:lineRule="exact"/>
        <w:ind w:left="2760" w:right="403"/>
        <w:rPr>
          <w:color w:val="070708"/>
          <w:shd w:val="clear" w:color="auto" w:fill="FFFFFF"/>
        </w:rPr>
      </w:pPr>
      <w:r>
        <w:rPr>
          <w:color w:val="070708"/>
          <w:shd w:val="clear" w:color="auto" w:fill="FFFFFF"/>
        </w:rPr>
        <w:t xml:space="preserve">Pitt County Funding Application </w:t>
      </w:r>
    </w:p>
    <w:p w:rsidR="00F571D9" w:rsidRDefault="00F571D9" w:rsidP="00F571D9">
      <w:pPr>
        <w:pStyle w:val="Style"/>
        <w:numPr>
          <w:ilvl w:val="0"/>
          <w:numId w:val="5"/>
        </w:numPr>
        <w:shd w:val="clear" w:color="auto" w:fill="FFFFFF"/>
        <w:tabs>
          <w:tab w:val="left" w:pos="19"/>
          <w:tab w:val="left" w:leader="underscore" w:pos="8299"/>
        </w:tabs>
        <w:spacing w:before="235" w:line="244" w:lineRule="exact"/>
        <w:ind w:right="5"/>
        <w:rPr>
          <w:color w:val="070708"/>
          <w:shd w:val="clear" w:color="auto" w:fill="FFFFFF"/>
        </w:rPr>
      </w:pPr>
      <w:r>
        <w:rPr>
          <w:color w:val="070708"/>
          <w:shd w:val="clear" w:color="auto" w:fill="FFFFFF"/>
        </w:rPr>
        <w:t>What is the geographic service area of your agency?</w:t>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numPr>
          <w:ilvl w:val="0"/>
          <w:numId w:val="5"/>
        </w:numPr>
        <w:shd w:val="clear" w:color="auto" w:fill="FFFFFF"/>
        <w:tabs>
          <w:tab w:val="left" w:pos="19"/>
          <w:tab w:val="left" w:leader="underscore" w:pos="8299"/>
        </w:tabs>
        <w:spacing w:before="235" w:line="244" w:lineRule="exact"/>
        <w:ind w:right="5"/>
        <w:rPr>
          <w:color w:val="070708"/>
          <w:shd w:val="clear" w:color="auto" w:fill="FFFFFF"/>
        </w:rPr>
      </w:pPr>
      <w:r>
        <w:rPr>
          <w:color w:val="070708"/>
          <w:shd w:val="clear" w:color="auto" w:fill="FFFFFF"/>
        </w:rPr>
        <w:t>What other area agencies provide the services you provide for the citizens of Pitt County?</w:t>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numPr>
          <w:ilvl w:val="0"/>
          <w:numId w:val="5"/>
        </w:numPr>
        <w:shd w:val="clear" w:color="auto" w:fill="FFFFFF"/>
        <w:spacing w:before="513" w:line="254" w:lineRule="exact"/>
        <w:ind w:right="77"/>
        <w:rPr>
          <w:color w:val="272727"/>
          <w:shd w:val="clear" w:color="auto" w:fill="FFFFFF"/>
        </w:rPr>
      </w:pPr>
      <w:r>
        <w:rPr>
          <w:color w:val="070708"/>
          <w:shd w:val="clear" w:color="auto" w:fill="FFFFFF"/>
        </w:rPr>
        <w:t>List any of your agency's sponsors and</w:t>
      </w:r>
      <w:r>
        <w:rPr>
          <w:i/>
          <w:iCs/>
          <w:color w:val="070708"/>
          <w:shd w:val="clear" w:color="auto" w:fill="FFFFFF"/>
        </w:rPr>
        <w:t xml:space="preserve">/or </w:t>
      </w:r>
      <w:r>
        <w:rPr>
          <w:color w:val="070708"/>
          <w:shd w:val="clear" w:color="auto" w:fill="FFFFFF"/>
        </w:rPr>
        <w:t>affiliated agencies.</w:t>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numPr>
          <w:ilvl w:val="0"/>
          <w:numId w:val="5"/>
        </w:numPr>
        <w:shd w:val="clear" w:color="auto" w:fill="FFFFFF"/>
        <w:tabs>
          <w:tab w:val="left" w:pos="19"/>
          <w:tab w:val="left" w:leader="underscore" w:pos="8299"/>
        </w:tabs>
        <w:spacing w:before="235" w:line="244" w:lineRule="exact"/>
        <w:ind w:right="5"/>
        <w:rPr>
          <w:color w:val="070708"/>
          <w:shd w:val="clear" w:color="auto" w:fill="FFFFFF"/>
        </w:rPr>
      </w:pPr>
      <w:r>
        <w:rPr>
          <w:color w:val="070708"/>
          <w:shd w:val="clear" w:color="auto" w:fill="FFFFFF"/>
        </w:rPr>
        <w:t>Does your agency contract with any agency of the County of Pitt (yes or no) or the State of NC (yes or no) for the provision of services? (circle your responses).  If yes, list services provided and with what level of government.</w:t>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06" w:line="273" w:lineRule="exact"/>
        <w:ind w:left="360" w:right="48"/>
        <w:rPr>
          <w:color w:val="0A0A0A"/>
          <w:u w:val="single"/>
          <w:shd w:val="clear" w:color="auto" w:fill="FFFFFF"/>
        </w:rPr>
      </w:pP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tabs>
          <w:tab w:val="left" w:pos="10"/>
          <w:tab w:val="left" w:leader="underscore" w:pos="8381"/>
        </w:tabs>
        <w:spacing w:line="273" w:lineRule="exact"/>
        <w:ind w:right="58"/>
        <w:rPr>
          <w:color w:val="070708"/>
          <w:shd w:val="clear" w:color="auto" w:fill="FFFFFF"/>
        </w:rPr>
      </w:pPr>
    </w:p>
    <w:p w:rsidR="00F571D9" w:rsidRDefault="00F571D9" w:rsidP="00F571D9">
      <w:pPr>
        <w:pStyle w:val="Style"/>
        <w:numPr>
          <w:ilvl w:val="0"/>
          <w:numId w:val="5"/>
        </w:numPr>
        <w:shd w:val="clear" w:color="auto" w:fill="FFFFFF"/>
        <w:tabs>
          <w:tab w:val="left" w:pos="10"/>
          <w:tab w:val="left" w:leader="underscore" w:pos="8381"/>
        </w:tabs>
        <w:spacing w:line="273" w:lineRule="exact"/>
        <w:ind w:right="58"/>
        <w:rPr>
          <w:color w:val="070708"/>
          <w:shd w:val="clear" w:color="auto" w:fill="FFFFFF"/>
        </w:rPr>
      </w:pPr>
      <w:r>
        <w:rPr>
          <w:color w:val="070708"/>
          <w:shd w:val="clear" w:color="auto" w:fill="FFFFFF"/>
        </w:rPr>
        <w:t>Is your agency (circle answer):</w:t>
      </w:r>
    </w:p>
    <w:p w:rsidR="00F571D9" w:rsidRDefault="00F571D9" w:rsidP="00F571D9">
      <w:pPr>
        <w:pStyle w:val="Style"/>
        <w:shd w:val="clear" w:color="auto" w:fill="FFFFFF"/>
        <w:tabs>
          <w:tab w:val="left" w:pos="10"/>
          <w:tab w:val="left" w:leader="underscore" w:pos="8381"/>
        </w:tabs>
        <w:spacing w:line="273" w:lineRule="exact"/>
        <w:ind w:right="58"/>
        <w:rPr>
          <w:color w:val="070708"/>
          <w:shd w:val="clear" w:color="auto" w:fill="FFFFFF"/>
        </w:rPr>
      </w:pPr>
    </w:p>
    <w:p w:rsidR="00F571D9" w:rsidRDefault="00F571D9" w:rsidP="00F571D9">
      <w:pPr>
        <w:pStyle w:val="Style"/>
        <w:numPr>
          <w:ilvl w:val="0"/>
          <w:numId w:val="6"/>
        </w:numPr>
        <w:shd w:val="clear" w:color="auto" w:fill="FFFFFF"/>
        <w:tabs>
          <w:tab w:val="left" w:pos="350"/>
          <w:tab w:val="right" w:pos="8150"/>
        </w:tabs>
        <w:spacing w:line="288" w:lineRule="exact"/>
        <w:ind w:left="720" w:right="403"/>
        <w:rPr>
          <w:color w:val="070708"/>
          <w:shd w:val="clear" w:color="auto" w:fill="FFFFFF"/>
        </w:rPr>
      </w:pPr>
      <w:r>
        <w:rPr>
          <w:color w:val="070708"/>
          <w:shd w:val="clear" w:color="auto" w:fill="FFFFFF"/>
        </w:rPr>
        <w:t>Licensed or Certified by the State of North Carolina?</w:t>
      </w:r>
      <w:r>
        <w:rPr>
          <w:color w:val="070708"/>
          <w:shd w:val="clear" w:color="auto" w:fill="FFFFFF"/>
        </w:rPr>
        <w:tab/>
        <w:t>Yes  No</w:t>
      </w:r>
    </w:p>
    <w:p w:rsidR="00F571D9" w:rsidRDefault="00F571D9" w:rsidP="00F571D9">
      <w:pPr>
        <w:pStyle w:val="Style"/>
        <w:numPr>
          <w:ilvl w:val="0"/>
          <w:numId w:val="6"/>
        </w:numPr>
        <w:shd w:val="clear" w:color="auto" w:fill="FFFFFF"/>
        <w:tabs>
          <w:tab w:val="left" w:pos="350"/>
          <w:tab w:val="right" w:pos="8146"/>
        </w:tabs>
        <w:spacing w:line="288" w:lineRule="exact"/>
        <w:ind w:left="720" w:right="403"/>
        <w:rPr>
          <w:color w:val="070708"/>
          <w:shd w:val="clear" w:color="auto" w:fill="FFFFFF"/>
        </w:rPr>
      </w:pPr>
      <w:r>
        <w:rPr>
          <w:color w:val="070708"/>
          <w:shd w:val="clear" w:color="auto" w:fill="FFFFFF"/>
        </w:rPr>
        <w:t xml:space="preserve">Chartered as a nonprofit corporation by the State of NC? </w:t>
      </w:r>
      <w:r>
        <w:rPr>
          <w:color w:val="070708"/>
          <w:shd w:val="clear" w:color="auto" w:fill="FFFFFF"/>
        </w:rPr>
        <w:tab/>
        <w:t>Yes  No</w:t>
      </w:r>
    </w:p>
    <w:p w:rsidR="00F571D9" w:rsidRDefault="00F571D9" w:rsidP="00F571D9">
      <w:pPr>
        <w:pStyle w:val="Style"/>
        <w:numPr>
          <w:ilvl w:val="0"/>
          <w:numId w:val="6"/>
        </w:numPr>
        <w:shd w:val="clear" w:color="auto" w:fill="FFFFFF"/>
        <w:spacing w:line="292" w:lineRule="exact"/>
        <w:ind w:left="720" w:right="403"/>
        <w:rPr>
          <w:color w:val="070708"/>
          <w:shd w:val="clear" w:color="auto" w:fill="FFFFFF"/>
        </w:rPr>
      </w:pPr>
      <w:r>
        <w:rPr>
          <w:color w:val="070708"/>
          <w:shd w:val="clear" w:color="auto" w:fill="FFFFFF"/>
        </w:rPr>
        <w:t xml:space="preserve">Certified by the Federal Government as a tax-exempt organization  </w:t>
      </w:r>
    </w:p>
    <w:p w:rsidR="00F571D9" w:rsidRDefault="00F571D9" w:rsidP="00F571D9">
      <w:pPr>
        <w:pStyle w:val="Style"/>
        <w:shd w:val="clear" w:color="auto" w:fill="FFFFFF"/>
        <w:spacing w:line="292" w:lineRule="exact"/>
        <w:ind w:left="720" w:right="403"/>
        <w:rPr>
          <w:color w:val="070708"/>
          <w:shd w:val="clear" w:color="auto" w:fill="FFFFFF"/>
        </w:rPr>
      </w:pPr>
      <w:r>
        <w:rPr>
          <w:color w:val="070708"/>
          <w:shd w:val="clear" w:color="auto" w:fill="FFFFFF"/>
        </w:rPr>
        <w:t xml:space="preserve"> Under 26 USC 501© (3)? </w:t>
      </w:r>
      <w:r>
        <w:rPr>
          <w:color w:val="070708"/>
          <w:shd w:val="clear" w:color="auto" w:fill="FFFFFF"/>
        </w:rPr>
        <w:tab/>
      </w:r>
      <w:r>
        <w:rPr>
          <w:color w:val="070708"/>
          <w:shd w:val="clear" w:color="auto" w:fill="FFFFFF"/>
        </w:rPr>
        <w:tab/>
      </w:r>
      <w:r>
        <w:rPr>
          <w:color w:val="070708"/>
          <w:shd w:val="clear" w:color="auto" w:fill="FFFFFF"/>
        </w:rPr>
        <w:tab/>
      </w:r>
      <w:r>
        <w:rPr>
          <w:color w:val="070708"/>
          <w:shd w:val="clear" w:color="auto" w:fill="FFFFFF"/>
        </w:rPr>
        <w:tab/>
      </w:r>
      <w:r>
        <w:rPr>
          <w:color w:val="070708"/>
          <w:shd w:val="clear" w:color="auto" w:fill="FFFFFF"/>
        </w:rPr>
        <w:tab/>
      </w:r>
      <w:r>
        <w:rPr>
          <w:color w:val="070708"/>
          <w:shd w:val="clear" w:color="auto" w:fill="FFFFFF"/>
        </w:rPr>
        <w:tab/>
        <w:t xml:space="preserve"> Yes  No</w:t>
      </w:r>
    </w:p>
    <w:p w:rsidR="00F571D9" w:rsidRDefault="00F571D9" w:rsidP="00F571D9">
      <w:pPr>
        <w:pStyle w:val="Style"/>
        <w:shd w:val="clear" w:color="auto" w:fill="FFFFFF"/>
        <w:spacing w:line="292" w:lineRule="exact"/>
        <w:ind w:right="403" w:firstLine="360"/>
        <w:rPr>
          <w:b/>
          <w:bCs/>
          <w:color w:val="070708"/>
          <w:shd w:val="clear" w:color="auto" w:fill="FFFFFF"/>
        </w:rPr>
      </w:pPr>
      <w:r>
        <w:rPr>
          <w:b/>
          <w:bCs/>
          <w:color w:val="070708"/>
          <w:shd w:val="clear" w:color="auto" w:fill="FFFFFF"/>
        </w:rPr>
        <w:t xml:space="preserve">(Please attach a copy of your current 501 </w:t>
      </w:r>
      <w:r>
        <w:rPr>
          <w:b/>
          <w:color w:val="070708"/>
          <w:shd w:val="clear" w:color="auto" w:fill="FFFFFF"/>
        </w:rPr>
        <w:t xml:space="preserve">© (3) </w:t>
      </w:r>
      <w:r>
        <w:rPr>
          <w:b/>
          <w:bCs/>
          <w:color w:val="070708"/>
          <w:shd w:val="clear" w:color="auto" w:fill="FFFFFF"/>
        </w:rPr>
        <w:t xml:space="preserve">nonprofit status certification letter if  </w:t>
      </w:r>
    </w:p>
    <w:p w:rsidR="00F571D9" w:rsidRDefault="00F571D9" w:rsidP="00F571D9">
      <w:pPr>
        <w:pStyle w:val="Style"/>
        <w:shd w:val="clear" w:color="auto" w:fill="FFFFFF"/>
        <w:spacing w:line="292" w:lineRule="exact"/>
        <w:ind w:right="403" w:firstLine="360"/>
        <w:rPr>
          <w:b/>
          <w:bCs/>
          <w:color w:val="070708"/>
          <w:shd w:val="clear" w:color="auto" w:fill="FFFFFF"/>
        </w:rPr>
      </w:pPr>
      <w:r>
        <w:rPr>
          <w:b/>
          <w:bCs/>
          <w:color w:val="070708"/>
          <w:shd w:val="clear" w:color="auto" w:fill="FFFFFF"/>
        </w:rPr>
        <w:t xml:space="preserve"> applicable.) </w:t>
      </w:r>
    </w:p>
    <w:p w:rsidR="00F571D9" w:rsidRDefault="00F571D9" w:rsidP="00F571D9">
      <w:pPr>
        <w:pStyle w:val="Style"/>
        <w:numPr>
          <w:ilvl w:val="0"/>
          <w:numId w:val="5"/>
        </w:numPr>
        <w:shd w:val="clear" w:color="auto" w:fill="FFFFFF"/>
        <w:spacing w:before="211" w:line="254" w:lineRule="exact"/>
        <w:ind w:right="403"/>
        <w:rPr>
          <w:b/>
          <w:color w:val="272727"/>
          <w:shd w:val="clear" w:color="auto" w:fill="FFFFFF"/>
        </w:rPr>
      </w:pPr>
      <w:r>
        <w:rPr>
          <w:color w:val="070708"/>
          <w:shd w:val="clear" w:color="auto" w:fill="FFFFFF"/>
        </w:rPr>
        <w:t xml:space="preserve">How is your agency governed and managed? Please attach a list of your Board of </w:t>
      </w:r>
      <w:r>
        <w:rPr>
          <w:color w:val="070708"/>
          <w:shd w:val="clear" w:color="auto" w:fill="FFFFFF"/>
        </w:rPr>
        <w:br/>
        <w:t>Directors, an organizationa</w:t>
      </w:r>
      <w:r>
        <w:rPr>
          <w:color w:val="272727"/>
          <w:shd w:val="clear" w:color="auto" w:fill="FFFFFF"/>
        </w:rPr>
        <w:t xml:space="preserve">l </w:t>
      </w:r>
      <w:r>
        <w:rPr>
          <w:color w:val="070708"/>
          <w:shd w:val="clear" w:color="auto" w:fill="FFFFFF"/>
        </w:rPr>
        <w:t>chart, and a copy of your agency's by-laws</w:t>
      </w:r>
      <w:r>
        <w:rPr>
          <w:color w:val="272727"/>
          <w:shd w:val="clear" w:color="auto" w:fill="FFFFFF"/>
        </w:rPr>
        <w:t>.</w:t>
      </w:r>
    </w:p>
    <w:p w:rsidR="00F571D9" w:rsidRDefault="00F571D9" w:rsidP="00F571D9">
      <w:pPr>
        <w:pStyle w:val="Style"/>
        <w:numPr>
          <w:ilvl w:val="0"/>
          <w:numId w:val="5"/>
        </w:numPr>
        <w:shd w:val="clear" w:color="auto" w:fill="FFFFFF"/>
        <w:spacing w:before="211" w:line="254" w:lineRule="exact"/>
        <w:ind w:right="403"/>
        <w:rPr>
          <w:color w:val="272727"/>
          <w:shd w:val="clear" w:color="auto" w:fill="FFFFFF"/>
        </w:rPr>
      </w:pPr>
      <w:r>
        <w:rPr>
          <w:color w:val="070708"/>
          <w:shd w:val="clear" w:color="auto" w:fill="FFFFFF"/>
        </w:rPr>
        <w:t xml:space="preserve">Is your agency accountable to a governmental agency? Yes or No (circle answer) </w:t>
      </w:r>
    </w:p>
    <w:p w:rsidR="00F571D9" w:rsidRDefault="00F571D9" w:rsidP="00F571D9">
      <w:pPr>
        <w:pStyle w:val="Style"/>
        <w:shd w:val="clear" w:color="auto" w:fill="FFFFFF"/>
        <w:tabs>
          <w:tab w:val="left" w:pos="336"/>
          <w:tab w:val="left" w:leader="underscore" w:pos="7829"/>
        </w:tabs>
        <w:spacing w:line="249" w:lineRule="exact"/>
        <w:ind w:right="216"/>
        <w:rPr>
          <w:color w:val="070708"/>
          <w:u w:val="single"/>
          <w:shd w:val="clear" w:color="auto" w:fill="FFFFFF"/>
        </w:rPr>
      </w:pPr>
      <w:r>
        <w:tab/>
        <w:t xml:space="preserve">    </w:t>
      </w:r>
      <w:r>
        <w:rPr>
          <w:color w:val="070708"/>
          <w:shd w:val="clear" w:color="auto" w:fill="FFFFFF"/>
        </w:rPr>
        <w:t>If yes, which agency?</w:t>
      </w:r>
      <w:r>
        <w:rPr>
          <w:color w:val="0A0A0A"/>
          <w:u w:val="single"/>
          <w:shd w:val="clear" w:color="auto" w:fill="FFFFFF"/>
        </w:rPr>
        <w:t xml:space="preserve"> </w:t>
      </w:r>
      <w:r>
        <w:rPr>
          <w:color w:val="070708"/>
          <w:u w:val="single"/>
          <w:shd w:val="clear" w:color="auto" w:fill="FFFFFF"/>
        </w:rPr>
        <w:tab/>
      </w:r>
      <w:r>
        <w:rPr>
          <w:color w:val="070708"/>
          <w:u w:val="single"/>
          <w:shd w:val="clear" w:color="auto" w:fill="FFFFFF"/>
        </w:rPr>
        <w:tab/>
      </w:r>
    </w:p>
    <w:p w:rsidR="00F571D9" w:rsidRDefault="00F571D9" w:rsidP="00F571D9">
      <w:pPr>
        <w:pStyle w:val="Style"/>
        <w:shd w:val="clear" w:color="auto" w:fill="FFFFFF"/>
        <w:tabs>
          <w:tab w:val="left" w:pos="336"/>
          <w:tab w:val="left" w:leader="underscore" w:pos="7829"/>
        </w:tabs>
        <w:spacing w:line="249" w:lineRule="exact"/>
        <w:ind w:right="216"/>
        <w:rPr>
          <w:color w:val="070708"/>
          <w:shd w:val="clear" w:color="auto" w:fill="FFFFFF"/>
        </w:rPr>
      </w:pPr>
      <w:r>
        <w:rPr>
          <w:color w:val="070708"/>
          <w:shd w:val="clear" w:color="auto" w:fill="FFFFFF"/>
        </w:rPr>
        <w:t xml:space="preserve"> </w:t>
      </w:r>
    </w:p>
    <w:p w:rsidR="00F571D9" w:rsidRDefault="00F571D9" w:rsidP="00F571D9">
      <w:pPr>
        <w:spacing w:after="0" w:line="240" w:lineRule="auto"/>
        <w:rPr>
          <w:rFonts w:ascii="Times New Roman" w:hAnsi="Times New Roman" w:cs="Times New Roman"/>
          <w:sz w:val="24"/>
          <w:szCs w:val="24"/>
        </w:rPr>
        <w:sectPr w:rsidR="00F571D9">
          <w:pgSz w:w="12241" w:h="15842"/>
          <w:pgMar w:top="835" w:right="1440" w:bottom="360" w:left="1440" w:header="720" w:footer="720" w:gutter="0"/>
          <w:cols w:space="720"/>
        </w:sectPr>
      </w:pPr>
    </w:p>
    <w:p w:rsidR="00F571D9" w:rsidRDefault="00F571D9" w:rsidP="00F571D9">
      <w:pPr>
        <w:pStyle w:val="Style"/>
        <w:shd w:val="clear" w:color="auto" w:fill="FFFFFF"/>
        <w:spacing w:line="244" w:lineRule="exact"/>
        <w:ind w:left="8462"/>
        <w:rPr>
          <w:color w:val="0A0A0A"/>
          <w:shd w:val="clear" w:color="auto" w:fill="FFFFFF"/>
        </w:rPr>
      </w:pPr>
      <w:r>
        <w:rPr>
          <w:color w:val="0A0A0A"/>
          <w:shd w:val="clear" w:color="auto" w:fill="FFFFFF"/>
        </w:rPr>
        <w:lastRenderedPageBreak/>
        <w:t xml:space="preserve">3 </w:t>
      </w:r>
    </w:p>
    <w:p w:rsidR="00F571D9" w:rsidRDefault="00F571D9" w:rsidP="00F571D9">
      <w:pPr>
        <w:pStyle w:val="Style"/>
        <w:shd w:val="clear" w:color="auto" w:fill="FFFFFF"/>
        <w:spacing w:before="542" w:line="235" w:lineRule="exact"/>
        <w:ind w:left="2745" w:right="197"/>
        <w:rPr>
          <w:color w:val="0A0A0A"/>
          <w:shd w:val="clear" w:color="auto" w:fill="FFFFFF"/>
        </w:rPr>
      </w:pPr>
      <w:r>
        <w:rPr>
          <w:color w:val="0A0A0A"/>
          <w:shd w:val="clear" w:color="auto" w:fill="FFFFFF"/>
        </w:rPr>
        <w:t>P</w:t>
      </w:r>
      <w:r>
        <w:rPr>
          <w:color w:val="010001"/>
          <w:shd w:val="clear" w:color="auto" w:fill="FFFFFF"/>
        </w:rPr>
        <w:t>i</w:t>
      </w:r>
      <w:r>
        <w:rPr>
          <w:color w:val="0A0A0A"/>
          <w:shd w:val="clear" w:color="auto" w:fill="FFFFFF"/>
        </w:rPr>
        <w:t>tt Coun</w:t>
      </w:r>
      <w:r>
        <w:rPr>
          <w:color w:val="010001"/>
          <w:shd w:val="clear" w:color="auto" w:fill="FFFFFF"/>
        </w:rPr>
        <w:t>t</w:t>
      </w:r>
      <w:r>
        <w:rPr>
          <w:color w:val="0A0A0A"/>
          <w:shd w:val="clear" w:color="auto" w:fill="FFFFFF"/>
        </w:rPr>
        <w:t xml:space="preserve">y Funding Application </w:t>
      </w:r>
    </w:p>
    <w:p w:rsidR="00F571D9" w:rsidRDefault="00F571D9" w:rsidP="00F571D9">
      <w:pPr>
        <w:pStyle w:val="Style"/>
        <w:shd w:val="clear" w:color="auto" w:fill="FFFFFF"/>
        <w:spacing w:before="244" w:line="273" w:lineRule="exact"/>
        <w:ind w:right="168"/>
        <w:rPr>
          <w:color w:val="0A0A0A"/>
          <w:u w:val="single"/>
          <w:shd w:val="clear" w:color="auto" w:fill="FFFFFF"/>
        </w:rPr>
      </w:pPr>
    </w:p>
    <w:p w:rsidR="00F571D9" w:rsidRDefault="00F571D9" w:rsidP="00F571D9">
      <w:pPr>
        <w:spacing w:after="0" w:line="240" w:lineRule="auto"/>
        <w:rPr>
          <w:rFonts w:ascii="Times New Roman" w:hAnsi="Times New Roman" w:cs="Times New Roman"/>
          <w:sz w:val="24"/>
          <w:szCs w:val="24"/>
        </w:rPr>
        <w:sectPr w:rsidR="00F571D9">
          <w:pgSz w:w="12241" w:h="15842"/>
          <w:pgMar w:top="835" w:right="1440" w:bottom="360" w:left="1440" w:header="720" w:footer="720" w:gutter="0"/>
          <w:cols w:space="720"/>
        </w:sectPr>
      </w:pPr>
    </w:p>
    <w:p w:rsidR="00F571D9" w:rsidRDefault="00F571D9" w:rsidP="00F571D9">
      <w:pPr>
        <w:pStyle w:val="Style"/>
        <w:spacing w:line="1" w:lineRule="exact"/>
        <w:rPr>
          <w:color w:val="0A0A0A"/>
          <w:shd w:val="clear" w:color="auto" w:fill="FFFFFF"/>
        </w:rPr>
      </w:pPr>
    </w:p>
    <w:p w:rsidR="00F571D9" w:rsidRDefault="00F571D9" w:rsidP="00F571D9">
      <w:pPr>
        <w:pStyle w:val="Style"/>
        <w:spacing w:line="1" w:lineRule="exact"/>
      </w:pPr>
      <w:r>
        <w:rPr>
          <w:color w:val="0A0A0A"/>
          <w:shd w:val="clear" w:color="auto" w:fill="FFFFFF"/>
        </w:rPr>
        <w:tab/>
      </w:r>
      <w:r>
        <w:rPr>
          <w:color w:val="0A0A0A"/>
          <w:w w:val="106"/>
          <w:shd w:val="clear" w:color="auto" w:fill="FFFFFF"/>
        </w:rPr>
        <w:t xml:space="preserve"> </w:t>
      </w:r>
    </w:p>
    <w:p w:rsidR="00F571D9" w:rsidRDefault="00F571D9" w:rsidP="00F571D9">
      <w:pPr>
        <w:spacing w:after="0" w:line="240" w:lineRule="auto"/>
        <w:rPr>
          <w:rFonts w:ascii="Times New Roman" w:hAnsi="Times New Roman" w:cs="Times New Roman"/>
          <w:sz w:val="24"/>
          <w:szCs w:val="24"/>
        </w:rPr>
        <w:sectPr w:rsidR="00F571D9">
          <w:type w:val="continuous"/>
          <w:pgSz w:w="12241" w:h="15842"/>
          <w:pgMar w:top="806" w:right="1854" w:bottom="360" w:left="1814" w:header="720" w:footer="720" w:gutter="0"/>
          <w:cols w:num="3" w:space="720" w:equalWidth="0">
            <w:col w:w="2602" w:space="-1"/>
            <w:col w:w="1406" w:space="854"/>
            <w:col w:w="2764"/>
          </w:cols>
        </w:sectPr>
      </w:pPr>
    </w:p>
    <w:p w:rsidR="00F571D9" w:rsidRDefault="00F571D9" w:rsidP="00F571D9">
      <w:pPr>
        <w:pStyle w:val="Style"/>
        <w:numPr>
          <w:ilvl w:val="0"/>
          <w:numId w:val="5"/>
        </w:numPr>
        <w:shd w:val="clear" w:color="auto" w:fill="FFFFFF"/>
        <w:spacing w:before="244" w:line="273" w:lineRule="exact"/>
        <w:ind w:right="168"/>
      </w:pPr>
      <w:r>
        <w:rPr>
          <w:color w:val="0A0A0A"/>
          <w:shd w:val="clear" w:color="auto" w:fill="FFFFFF"/>
        </w:rPr>
        <w:t>If the County of Pitt has previously funded your agency, indicate the percent of your total an</w:t>
      </w:r>
      <w:r>
        <w:rPr>
          <w:color w:val="010001"/>
          <w:shd w:val="clear" w:color="auto" w:fill="FFFFFF"/>
        </w:rPr>
        <w:t>n</w:t>
      </w:r>
      <w:r>
        <w:rPr>
          <w:color w:val="0A0A0A"/>
          <w:shd w:val="clear" w:color="auto" w:fill="FFFFFF"/>
        </w:rPr>
        <w:t>ual budget represented by County Funding:</w:t>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44" w:line="273" w:lineRule="exact"/>
        <w:ind w:left="720" w:right="168"/>
      </w:pPr>
      <w:r>
        <w:rPr>
          <w:color w:val="0A0A0A"/>
          <w:shd w:val="clear" w:color="auto" w:fill="FFFFFF"/>
        </w:rPr>
        <w:t>Fiscal Year of Funding:</w:t>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shd w:val="clear" w:color="auto" w:fill="FFFFFF"/>
        <w:spacing w:before="244" w:line="273" w:lineRule="exact"/>
        <w:ind w:left="720" w:right="168"/>
      </w:pPr>
    </w:p>
    <w:p w:rsidR="00F571D9" w:rsidRDefault="00F571D9" w:rsidP="00F571D9">
      <w:pPr>
        <w:pStyle w:val="Style"/>
        <w:numPr>
          <w:ilvl w:val="0"/>
          <w:numId w:val="5"/>
        </w:numPr>
        <w:shd w:val="clear" w:color="auto" w:fill="FFFFFF"/>
        <w:spacing w:line="273" w:lineRule="exact"/>
        <w:ind w:right="77"/>
        <w:rPr>
          <w:color w:val="0A0A0A"/>
          <w:shd w:val="clear" w:color="auto" w:fill="FFFFFF"/>
        </w:rPr>
      </w:pPr>
      <w:r>
        <w:rPr>
          <w:color w:val="0A0A0A"/>
          <w:shd w:val="clear" w:color="auto" w:fill="FFFFFF"/>
        </w:rPr>
        <w:t>What percent of your proposed 202</w:t>
      </w:r>
      <w:r w:rsidR="00FF52EA">
        <w:rPr>
          <w:color w:val="0A0A0A"/>
          <w:shd w:val="clear" w:color="auto" w:fill="FFFFFF"/>
        </w:rPr>
        <w:t>2</w:t>
      </w:r>
      <w:r>
        <w:rPr>
          <w:color w:val="0A0A0A"/>
          <w:shd w:val="clear" w:color="auto" w:fill="FFFFFF"/>
        </w:rPr>
        <w:t>-2</w:t>
      </w:r>
      <w:r w:rsidR="00FF52EA">
        <w:rPr>
          <w:color w:val="0A0A0A"/>
          <w:shd w:val="clear" w:color="auto" w:fill="FFFFFF"/>
        </w:rPr>
        <w:t>3</w:t>
      </w:r>
      <w:r>
        <w:rPr>
          <w:color w:val="0A0A0A"/>
          <w:shd w:val="clear" w:color="auto" w:fill="FFFFFF"/>
        </w:rPr>
        <w:t xml:space="preserve"> budget would </w:t>
      </w:r>
      <w:r>
        <w:rPr>
          <w:color w:val="010001"/>
          <w:shd w:val="clear" w:color="auto" w:fill="FFFFFF"/>
        </w:rPr>
        <w:t>t</w:t>
      </w:r>
      <w:r>
        <w:rPr>
          <w:color w:val="0A0A0A"/>
          <w:shd w:val="clear" w:color="auto" w:fill="FFFFFF"/>
        </w:rPr>
        <w:t>he County of Pitt requested funds</w:t>
      </w:r>
      <w:r>
        <w:t xml:space="preserve"> </w:t>
      </w:r>
      <w:r>
        <w:rPr>
          <w:color w:val="0A0A0A"/>
          <w:shd w:val="clear" w:color="auto" w:fill="FFFFFF"/>
        </w:rPr>
        <w:t xml:space="preserve">represent? </w:t>
      </w:r>
      <w:r>
        <w:rPr>
          <w:color w:val="0A0A0A"/>
          <w:shd w:val="clear" w:color="auto" w:fill="FFFFFF"/>
        </w:rPr>
        <w:tab/>
        <w:t xml:space="preserve">  FY 202</w:t>
      </w:r>
      <w:r w:rsidR="00FF52EA">
        <w:rPr>
          <w:color w:val="0A0A0A"/>
          <w:shd w:val="clear" w:color="auto" w:fill="FFFFFF"/>
        </w:rPr>
        <w:t>2</w:t>
      </w:r>
      <w:r>
        <w:rPr>
          <w:color w:val="0A0A0A"/>
          <w:shd w:val="clear" w:color="auto" w:fill="FFFFFF"/>
        </w:rPr>
        <w:t>-2</w:t>
      </w:r>
      <w:r w:rsidR="00FF52EA">
        <w:rPr>
          <w:color w:val="0A0A0A"/>
          <w:shd w:val="clear" w:color="auto" w:fill="FFFFFF"/>
        </w:rPr>
        <w:t>3</w:t>
      </w:r>
      <w:bookmarkStart w:id="0" w:name="_GoBack"/>
      <w:bookmarkEnd w:id="0"/>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r>
        <w:rPr>
          <w:color w:val="0A0A0A"/>
          <w:u w:val="single"/>
          <w:shd w:val="clear" w:color="auto" w:fill="FFFFFF"/>
        </w:rPr>
        <w:tab/>
      </w:r>
    </w:p>
    <w:p w:rsidR="00F571D9" w:rsidRDefault="00F571D9" w:rsidP="00F571D9">
      <w:pPr>
        <w:pStyle w:val="Style"/>
        <w:numPr>
          <w:ilvl w:val="0"/>
          <w:numId w:val="5"/>
        </w:numPr>
        <w:shd w:val="clear" w:color="auto" w:fill="FFFFFF"/>
        <w:spacing w:before="278" w:line="273" w:lineRule="exact"/>
        <w:ind w:right="115"/>
        <w:rPr>
          <w:color w:val="0A0A0A"/>
          <w:shd w:val="clear" w:color="auto" w:fill="FFFFFF"/>
        </w:rPr>
      </w:pPr>
      <w:r>
        <w:rPr>
          <w:color w:val="0A0A0A"/>
          <w:shd w:val="clear" w:color="auto" w:fill="FFFFFF"/>
        </w:rPr>
        <w:t xml:space="preserve">Does your agency have a detailed budget, which controls and guides the use of funds?  </w:t>
      </w:r>
      <w:r>
        <w:rPr>
          <w:color w:val="0A0A0A"/>
          <w:shd w:val="clear" w:color="auto" w:fill="FFFFFF"/>
        </w:rPr>
        <w:tab/>
        <w:t xml:space="preserve">Yes or No (circle answer) </w:t>
      </w:r>
    </w:p>
    <w:p w:rsidR="00F571D9" w:rsidRDefault="00F571D9" w:rsidP="00F571D9">
      <w:pPr>
        <w:pStyle w:val="Style"/>
        <w:numPr>
          <w:ilvl w:val="0"/>
          <w:numId w:val="5"/>
        </w:numPr>
        <w:shd w:val="clear" w:color="auto" w:fill="FFFFFF"/>
        <w:spacing w:before="518" w:line="273" w:lineRule="exact"/>
        <w:ind w:right="192"/>
        <w:rPr>
          <w:color w:val="0A0A0A"/>
          <w:shd w:val="clear" w:color="auto" w:fill="FFFFFF"/>
        </w:rPr>
      </w:pPr>
      <w:r>
        <w:rPr>
          <w:color w:val="0A0A0A"/>
          <w:shd w:val="clear" w:color="auto" w:fill="FFFFFF"/>
        </w:rPr>
        <w:t>Does a licensed CPA perform an annual audi</w:t>
      </w:r>
      <w:r>
        <w:rPr>
          <w:color w:val="010001"/>
          <w:shd w:val="clear" w:color="auto" w:fill="FFFFFF"/>
        </w:rPr>
        <w:t xml:space="preserve">t </w:t>
      </w:r>
      <w:r>
        <w:rPr>
          <w:color w:val="0A0A0A"/>
          <w:shd w:val="clear" w:color="auto" w:fill="FFFFFF"/>
        </w:rPr>
        <w:t xml:space="preserve">for all funds handled by your agency? </w:t>
      </w:r>
    </w:p>
    <w:p w:rsidR="00F571D9" w:rsidRDefault="00F571D9" w:rsidP="00F571D9">
      <w:pPr>
        <w:pStyle w:val="Style"/>
        <w:shd w:val="clear" w:color="auto" w:fill="FFFFFF"/>
        <w:tabs>
          <w:tab w:val="left" w:pos="1056"/>
          <w:tab w:val="left" w:pos="2712"/>
        </w:tabs>
        <w:spacing w:line="278" w:lineRule="exact"/>
        <w:ind w:right="192"/>
        <w:rPr>
          <w:color w:val="0A0A0A"/>
          <w:shd w:val="clear" w:color="auto" w:fill="FFFFFF"/>
        </w:rPr>
      </w:pPr>
      <w:r>
        <w:tab/>
      </w:r>
      <w:r>
        <w:rPr>
          <w:color w:val="0A0A0A"/>
          <w:shd w:val="clear" w:color="auto" w:fill="FFFFFF"/>
        </w:rPr>
        <w:t xml:space="preserve">Yes or No </w:t>
      </w:r>
      <w:r>
        <w:rPr>
          <w:color w:val="0A0A0A"/>
          <w:shd w:val="clear" w:color="auto" w:fill="FFFFFF"/>
        </w:rPr>
        <w:tab/>
        <w:t>(circle answer)</w:t>
      </w:r>
    </w:p>
    <w:p w:rsidR="00F571D9" w:rsidRDefault="00F571D9" w:rsidP="00F571D9">
      <w:pPr>
        <w:spacing w:after="0" w:line="240" w:lineRule="auto"/>
        <w:rPr>
          <w:rFonts w:ascii="Times New Roman" w:hAnsi="Times New Roman" w:cs="Times New Roman"/>
          <w:color w:val="0A0A0A"/>
          <w:sz w:val="24"/>
          <w:szCs w:val="24"/>
          <w:shd w:val="clear" w:color="auto" w:fill="FFFFFF"/>
        </w:rPr>
        <w:sectPr w:rsidR="00F571D9">
          <w:type w:val="continuous"/>
          <w:pgSz w:w="12241" w:h="15842"/>
          <w:pgMar w:top="806" w:right="1854" w:bottom="360" w:left="1814" w:header="720" w:footer="720" w:gutter="0"/>
          <w:cols w:space="720"/>
        </w:sectPr>
      </w:pPr>
    </w:p>
    <w:p w:rsidR="00F571D9" w:rsidRDefault="00F571D9" w:rsidP="00F571D9">
      <w:pPr>
        <w:pStyle w:val="Style"/>
        <w:shd w:val="clear" w:color="auto" w:fill="FFFFFF"/>
        <w:tabs>
          <w:tab w:val="left" w:pos="10"/>
          <w:tab w:val="left" w:leader="underscore" w:pos="5112"/>
        </w:tabs>
        <w:spacing w:before="4" w:line="220" w:lineRule="exact"/>
        <w:rPr>
          <w:b/>
          <w:color w:val="0A0A0A"/>
          <w:shd w:val="clear" w:color="auto" w:fill="FFFFFF"/>
        </w:rPr>
      </w:pPr>
      <w:r>
        <w:rPr>
          <w:b/>
          <w:color w:val="0A0A0A"/>
          <w:shd w:val="clear" w:color="auto" w:fill="FFFFFF"/>
        </w:rPr>
        <w:lastRenderedPageBreak/>
        <w:t>Completed By:</w:t>
      </w: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A0A0A"/>
          <w:shd w:val="clear" w:color="auto" w:fill="FFFFFF"/>
        </w:rPr>
      </w:pP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A0A0A"/>
          <w:shd w:val="clear" w:color="auto" w:fill="FFFFFF"/>
        </w:rPr>
      </w:pP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r>
        <w:rPr>
          <w:color w:val="0A0A0A"/>
          <w:shd w:val="clear" w:color="auto" w:fill="FFFFFF"/>
        </w:rPr>
        <w:t>Name (print): _____________________________________</w:t>
      </w: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r>
        <w:rPr>
          <w:color w:val="010001"/>
          <w:shd w:val="clear" w:color="auto" w:fill="FFFFFF"/>
        </w:rPr>
        <w:t>Title:</w:t>
      </w:r>
      <w:r>
        <w:rPr>
          <w:color w:val="0A0A0A"/>
          <w:shd w:val="clear" w:color="auto" w:fill="FFFFFF"/>
        </w:rPr>
        <w:t xml:space="preserve"> </w:t>
      </w:r>
      <w:r>
        <w:rPr>
          <w:color w:val="010001"/>
          <w:shd w:val="clear" w:color="auto" w:fill="FFFFFF"/>
        </w:rPr>
        <w:t>_____________________________________</w:t>
      </w: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u w:val="single"/>
          <w:shd w:val="clear" w:color="auto" w:fill="FFFFFF"/>
        </w:rPr>
      </w:pP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u w:val="single"/>
          <w:shd w:val="clear" w:color="auto" w:fill="FFFFFF"/>
        </w:rPr>
      </w:pP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r>
        <w:rPr>
          <w:color w:val="010001"/>
          <w:shd w:val="clear" w:color="auto" w:fill="FFFFFF"/>
        </w:rPr>
        <w:t>Phone Number: ______________________        Email Address: __________________________</w:t>
      </w: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r>
        <w:rPr>
          <w:color w:val="010001"/>
          <w:shd w:val="clear" w:color="auto" w:fill="FFFFFF"/>
        </w:rPr>
        <w:t>Date:</w:t>
      </w:r>
      <w:r>
        <w:rPr>
          <w:color w:val="010001"/>
          <w:shd w:val="clear" w:color="auto" w:fill="FFFFFF"/>
        </w:rPr>
        <w:tab/>
      </w: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10001"/>
          <w:shd w:val="clear" w:color="auto" w:fill="FFFFFF"/>
        </w:rPr>
      </w:pPr>
      <w:r>
        <w:rPr>
          <w:color w:val="010001"/>
          <w:shd w:val="clear" w:color="auto" w:fill="FFFFFF"/>
        </w:rPr>
        <w:tab/>
      </w:r>
      <w:r>
        <w:rPr>
          <w:color w:val="010001"/>
          <w:shd w:val="clear" w:color="auto" w:fill="FFFFFF"/>
        </w:rPr>
        <w:tab/>
        <w:t xml:space="preserve">      ________________________________</w:t>
      </w:r>
    </w:p>
    <w:p w:rsidR="00F571D9" w:rsidRDefault="00F571D9" w:rsidP="00F571D9">
      <w:pPr>
        <w:pStyle w:val="Style"/>
        <w:pBdr>
          <w:top w:val="single" w:sz="4" w:space="0" w:color="auto"/>
        </w:pBdr>
        <w:shd w:val="clear" w:color="auto" w:fill="FFFFFF"/>
        <w:tabs>
          <w:tab w:val="left" w:pos="10"/>
          <w:tab w:val="left" w:leader="underscore" w:pos="5112"/>
        </w:tabs>
        <w:spacing w:before="4" w:line="220" w:lineRule="exact"/>
        <w:rPr>
          <w:color w:val="0A0A0A"/>
          <w:shd w:val="clear" w:color="auto" w:fill="FFFFFF"/>
        </w:rPr>
      </w:pPr>
      <w:r>
        <w:rPr>
          <w:color w:val="0A0A0A"/>
          <w:shd w:val="clear" w:color="auto" w:fill="FFFFFF"/>
        </w:rPr>
        <w:t xml:space="preserve">Signature                                                                            Director/CEO Signature </w:t>
      </w:r>
    </w:p>
    <w:p w:rsidR="00F571D9" w:rsidRDefault="00F571D9" w:rsidP="00F571D9"/>
    <w:p w:rsidR="005042DB" w:rsidRPr="00EF691C" w:rsidRDefault="005042DB" w:rsidP="00EF691C"/>
    <w:sectPr w:rsidR="005042DB" w:rsidRPr="00EF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20D9A"/>
    <w:lvl w:ilvl="0">
      <w:numFmt w:val="bullet"/>
      <w:lvlText w:val="*"/>
      <w:lvlJc w:val="left"/>
      <w:pPr>
        <w:ind w:left="0" w:firstLine="0"/>
      </w:pPr>
    </w:lvl>
  </w:abstractNum>
  <w:abstractNum w:abstractNumId="1" w15:restartNumberingAfterBreak="0">
    <w:nsid w:val="01CE6C8C"/>
    <w:multiLevelType w:val="hybridMultilevel"/>
    <w:tmpl w:val="1074B6E0"/>
    <w:lvl w:ilvl="0" w:tplc="46C20D9A">
      <w:start w:val="65535"/>
      <w:numFmt w:val="bullet"/>
      <w:lvlText w:val=""/>
      <w:legacy w:legacy="1" w:legacySpace="0" w:legacyIndent="0"/>
      <w:lvlJc w:val="left"/>
      <w:pPr>
        <w:ind w:left="0" w:firstLine="0"/>
      </w:pPr>
      <w:rPr>
        <w:rFonts w:ascii="Symbol" w:hAnsi="Symbol" w:hint="default"/>
        <w:color w:val="07070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15341A56"/>
    <w:multiLevelType w:val="singleLevel"/>
    <w:tmpl w:val="2CB8E3D6"/>
    <w:lvl w:ilvl="0">
      <w:start w:val="1"/>
      <w:numFmt w:val="decimal"/>
      <w:lvlText w:val="%1)"/>
      <w:legacy w:legacy="1" w:legacySpace="0" w:legacyIndent="0"/>
      <w:lvlJc w:val="left"/>
      <w:pPr>
        <w:ind w:left="0" w:firstLine="0"/>
      </w:pPr>
      <w:rPr>
        <w:rFonts w:ascii="Times New Roman" w:hAnsi="Times New Roman" w:cs="Times New Roman" w:hint="default"/>
        <w:color w:val="0A0A0A"/>
      </w:rPr>
    </w:lvl>
  </w:abstractNum>
  <w:abstractNum w:abstractNumId="3" w15:restartNumberingAfterBreak="0">
    <w:nsid w:val="3CA70741"/>
    <w:multiLevelType w:val="hybridMultilevel"/>
    <w:tmpl w:val="DCE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22B68"/>
    <w:multiLevelType w:val="hybridMultilevel"/>
    <w:tmpl w:val="6D2CAB36"/>
    <w:lvl w:ilvl="0" w:tplc="A75C00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0"/>
        <w:lvlJc w:val="left"/>
        <w:pPr>
          <w:ind w:left="0" w:firstLine="0"/>
        </w:pPr>
        <w:rPr>
          <w:rFonts w:ascii="Symbol" w:hAnsi="Symbol" w:hint="default"/>
          <w:color w:val="080808"/>
        </w:rPr>
      </w:lvl>
    </w:lvlOverride>
  </w:num>
  <w:num w:numId="3">
    <w:abstractNumId w:val="0"/>
    <w:lvlOverride w:ilvl="0">
      <w:lvl w:ilvl="0">
        <w:numFmt w:val="bullet"/>
        <w:lvlText w:val=""/>
        <w:legacy w:legacy="1" w:legacySpace="0" w:legacyIndent="0"/>
        <w:lvlJc w:val="left"/>
        <w:pPr>
          <w:ind w:left="0" w:firstLine="0"/>
        </w:pPr>
        <w:rPr>
          <w:rFonts w:ascii="Symbol" w:hAnsi="Symbol" w:hint="default"/>
          <w:color w:val="0A0A0B"/>
        </w:rPr>
      </w:lvl>
    </w:lvlOverride>
  </w:num>
  <w:num w:numId="4">
    <w:abstractNumId w:val="2"/>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5D"/>
    <w:rsid w:val="001158CB"/>
    <w:rsid w:val="00137591"/>
    <w:rsid w:val="003950D7"/>
    <w:rsid w:val="004F56AD"/>
    <w:rsid w:val="005042DB"/>
    <w:rsid w:val="00647F5D"/>
    <w:rsid w:val="00690CEC"/>
    <w:rsid w:val="006F26AE"/>
    <w:rsid w:val="008A6843"/>
    <w:rsid w:val="00C56805"/>
    <w:rsid w:val="00D651F2"/>
    <w:rsid w:val="00EF691C"/>
    <w:rsid w:val="00F571D9"/>
    <w:rsid w:val="00FF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23E9"/>
  <w15:docId w15:val="{3468F32F-E2CF-4CFB-A90D-962749B7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EC"/>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F571D9"/>
    <w:rPr>
      <w:color w:val="0000FF" w:themeColor="hyperlink"/>
      <w:u w:val="single"/>
    </w:rPr>
  </w:style>
  <w:style w:type="paragraph" w:customStyle="1" w:styleId="Style">
    <w:name w:val="Style"/>
    <w:rsid w:val="00F571D9"/>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ttcountync.gov/RPM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Pitt County Government</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Alice</dc:creator>
  <cp:keywords/>
  <dc:description/>
  <cp:lastModifiedBy>Keene, Alice</cp:lastModifiedBy>
  <cp:revision>2</cp:revision>
  <dcterms:created xsi:type="dcterms:W3CDTF">2022-12-13T20:32:00Z</dcterms:created>
  <dcterms:modified xsi:type="dcterms:W3CDTF">2022-12-13T20:32:00Z</dcterms:modified>
</cp:coreProperties>
</file>